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压测详细报告</w:t>
      </w:r>
    </w:p>
    <w:p>
      <w:r>
        <w:t>生成时间：2026-01-07 16:21:51</w:t>
      </w:r>
    </w:p>
    <w:p>
      <w:pPr>
        <w:pStyle w:val="Heading2"/>
      </w:pPr>
      <w:r>
        <w:t>摘要</w:t>
      </w:r>
    </w:p>
    <w:p>
      <w:r>
        <w:t>总请求数：10  成功：10  失败：0  成功率：100.00%</w:t>
      </w:r>
    </w:p>
    <w:p>
      <w:r>
        <w:t>总耗时(秒)：0.19  平均吞吐(req/s)：53.87</w:t>
      </w:r>
    </w:p>
    <w:p>
      <w:pPr>
        <w:pStyle w:val="Heading2"/>
      </w:pPr>
      <w:r>
        <w:t>响应时间统计 (ms)</w:t>
      </w:r>
    </w:p>
    <w:p>
      <w:r>
        <w:t>最小：217.90  最大：402.62  平均：324.96</w:t>
      </w:r>
    </w:p>
    <w:p>
      <w:r>
        <w:t>P50：330.02  P90：401.96  P95：402.29  P99：402.55</w:t>
      </w:r>
    </w:p>
    <w:p>
      <w:pPr>
        <w:pStyle w:val="Heading2"/>
      </w:pPr>
      <w:r>
        <w:t>状态码分布</w:t>
      </w:r>
    </w:p>
    <w:p>
      <w:r>
        <w:t>200: 10</w:t>
      </w:r>
    </w:p>
    <w:p>
      <w:pPr>
        <w:pStyle w:val="Heading2"/>
      </w:pPr>
      <w:r>
        <w:t>错误汇总</w:t>
      </w:r>
    </w:p>
    <w:p>
      <w:r>
        <w:t>无错误记录</w:t>
      </w:r>
    </w:p>
    <w:p>
      <w:pPr>
        <w:pStyle w:val="Heading2"/>
      </w:pPr>
      <w:r>
        <w:t>latency_hist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新建技术服务费压测任务_20260107_162150_latency_his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rps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新建技术服务费压测任务_20260107_162150_rp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请求明细（前100条）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#</w:t>
            </w:r>
          </w:p>
        </w:tc>
        <w:tc>
          <w:tcPr>
            <w:tcW w:type="dxa" w:w="1440"/>
          </w:tcPr>
          <w:p>
            <w:r>
              <w:t>时间</w:t>
            </w:r>
          </w:p>
        </w:tc>
        <w:tc>
          <w:tcPr>
            <w:tcW w:type="dxa" w:w="1440"/>
          </w:tcPr>
          <w:p>
            <w:r>
              <w:t>状态码</w:t>
            </w:r>
          </w:p>
        </w:tc>
        <w:tc>
          <w:tcPr>
            <w:tcW w:type="dxa" w:w="1440"/>
          </w:tcPr>
          <w:p>
            <w:r>
              <w:t>延迟(ms)</w:t>
            </w:r>
          </w:p>
        </w:tc>
        <w:tc>
          <w:tcPr>
            <w:tcW w:type="dxa" w:w="1440"/>
          </w:tcPr>
          <w:p>
            <w:r>
              <w:t>响应大小</w:t>
            </w:r>
          </w:p>
        </w:tc>
        <w:tc>
          <w:tcPr>
            <w:tcW w:type="dxa" w:w="1440"/>
          </w:tcPr>
          <w:p>
            <w:r>
              <w:t>错误</w:t>
            </w:r>
          </w:p>
        </w:tc>
      </w:tr>
      <w:tr>
        <w:tc>
          <w:tcPr>
            <w:tcW w:type="dxa" w:w="1440"/>
          </w:tcPr>
          <w:p>
            <w:r>
              <w:t>7</w:t>
            </w:r>
          </w:p>
        </w:tc>
        <w:tc>
          <w:tcPr>
            <w:tcW w:type="dxa" w:w="1440"/>
          </w:tcPr>
          <w:p>
            <w:r>
              <w:t>2026-01-07 16:21:50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217.90361404418945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</w:t>
            </w:r>
          </w:p>
        </w:tc>
        <w:tc>
          <w:tcPr>
            <w:tcW w:type="dxa" w:w="1440"/>
          </w:tcPr>
          <w:p>
            <w:r>
              <w:t>2026-01-07 16:21:50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269.6254253387451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</w:t>
            </w:r>
          </w:p>
        </w:tc>
        <w:tc>
          <w:tcPr>
            <w:tcW w:type="dxa" w:w="1440"/>
          </w:tcPr>
          <w:p>
            <w:r>
              <w:t>2026-01-07 16:21:50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277.26101875305176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>
              <w:t>2026-01-07 16:21:50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295.05038261413574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>
            <w:r>
              <w:t>2026-01-07 16:21:50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326.2929916381836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>
            <w:r>
              <w:t>2026-01-07 16:21:50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333.74834060668945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2026-01-07 16:21:50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350.30460357666016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>
              <w:t>2026-01-07 16:21:50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374.88842010498047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2026-01-07 16:21:50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402.6157855987549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</w:t>
            </w:r>
          </w:p>
        </w:tc>
        <w:tc>
          <w:tcPr>
            <w:tcW w:type="dxa" w:w="1440"/>
          </w:tcPr>
          <w:p>
            <w:r>
              <w:t>2026-01-07 16:21:50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401.8831253051758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