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F548A">
      <w:pPr>
        <w:pStyle w:val="4"/>
        <w:keepNext w:val="0"/>
        <w:keepLines w:val="0"/>
        <w:widowControl/>
        <w:suppressLineNumbers w:val="0"/>
        <w:outlineLvl w:val="0"/>
      </w:pPr>
      <w:r>
        <w:rPr>
          <w:rStyle w:val="7"/>
        </w:rPr>
        <w:t>十二月份测试团队工作报告</w:t>
      </w:r>
    </w:p>
    <w:p w14:paraId="6C0D6401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引言</w:t>
      </w:r>
      <w:r>
        <w:br w:type="textWrapping"/>
      </w:r>
      <w:r>
        <w:t>本报告旨在全面总结测试团队在十二月份的工作表现，分析当前测试过程中发现的问题，并提出改进方向，为下一阶段的测试工作奠定基础。通过数据分析及具体问题的识别，本报告为优化团队的工</w:t>
      </w:r>
      <w:bookmarkStart w:id="0" w:name="_GoBack"/>
      <w:bookmarkEnd w:id="0"/>
      <w:r>
        <w:t>作流程、提高测试质量及效率提供参考。</w:t>
      </w:r>
    </w:p>
    <w:p w14:paraId="09430831">
      <w:pPr>
        <w:keepNext w:val="0"/>
        <w:keepLines w:val="0"/>
        <w:widowControl/>
        <w:suppressLineNumbers w:val="0"/>
      </w:pPr>
      <w: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9943962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outlineLvl w:val="0"/>
        <w:rPr>
          <w:rStyle w:val="7"/>
        </w:rPr>
      </w:pPr>
      <w:r>
        <w:rPr>
          <w:rStyle w:val="7"/>
        </w:rPr>
        <w:t>团队成员工作概览</w:t>
      </w:r>
    </w:p>
    <w:p w14:paraId="49B813AC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ind w:right="0" w:rightChars="0"/>
        <w:rPr>
          <w:rStyle w:val="7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62550" cy="3400425"/>
            <wp:effectExtent l="0" t="0" r="0" b="9525"/>
            <wp:docPr id="2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3400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4681141">
      <w:pPr>
        <w:pStyle w:val="4"/>
        <w:keepNext w:val="0"/>
        <w:keepLines w:val="0"/>
        <w:widowControl/>
        <w:suppressLineNumbers w:val="0"/>
        <w:outlineLvl w:val="1"/>
      </w:pPr>
      <w:r>
        <w:rPr>
          <w:rStyle w:val="7"/>
        </w:rPr>
        <w:t>任务完成情况</w:t>
      </w:r>
    </w:p>
    <w:p w14:paraId="5097D41E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本月总任务数</w:t>
      </w:r>
      <w:r>
        <w:t>：275个</w:t>
      </w:r>
    </w:p>
    <w:p w14:paraId="20AB2899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本月总任务完成数</w:t>
      </w:r>
      <w:r>
        <w:t>：253个，任务完成率为92%</w:t>
      </w:r>
    </w:p>
    <w:p w14:paraId="495B8CA0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分析</w:t>
      </w:r>
      <w:r>
        <w:t>：本月任务完成情况良好，任务完成率达到92%，完成率相对较高</w:t>
      </w:r>
      <w:r>
        <w:rPr>
          <w:rFonts w:hint="eastAsia"/>
          <w:lang w:eastAsia="zh-CN"/>
        </w:rPr>
        <w:t>。</w:t>
      </w:r>
    </w:p>
    <w:p w14:paraId="69356505">
      <w:pPr>
        <w:pStyle w:val="4"/>
        <w:keepNext w:val="0"/>
        <w:keepLines w:val="0"/>
        <w:widowControl/>
        <w:suppressLineNumbers w:val="0"/>
        <w:outlineLvl w:val="1"/>
        <w:rPr>
          <w:rStyle w:val="7"/>
          <w:rFonts w:ascii="Times New Roman" w:hAnsi="Times New Roman" w:eastAsia="宋体" w:cs="Times New Roman"/>
        </w:rPr>
      </w:pPr>
      <w:r>
        <w:rPr>
          <w:rStyle w:val="7"/>
          <w:rFonts w:ascii="Times New Roman" w:hAnsi="Times New Roman" w:eastAsia="宋体" w:cs="Times New Roman"/>
        </w:rPr>
        <w:t>缺陷管理情况</w:t>
      </w:r>
    </w:p>
    <w:p w14:paraId="127A224A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本月发现总缺陷数</w:t>
      </w:r>
      <w:r>
        <w:t>：657个</w:t>
      </w:r>
    </w:p>
    <w:p w14:paraId="0615477B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本月修复缺陷数</w:t>
      </w:r>
      <w:r>
        <w:t>：691个，修复率为105.2%</w:t>
      </w:r>
    </w:p>
    <w:p w14:paraId="63C92611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本月回归缺陷数</w:t>
      </w:r>
      <w:r>
        <w:t>：62个，回归缺陷率为8.9%</w:t>
      </w:r>
    </w:p>
    <w:p w14:paraId="30AE08D3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本月低级缺陷数</w:t>
      </w:r>
      <w:r>
        <w:t>：95个，占比14.5%</w:t>
      </w:r>
    </w:p>
    <w:p w14:paraId="5F6C0AE6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分析</w:t>
      </w:r>
      <w:r>
        <w:t>：缺陷修复数超出了发现数，表现出团队的高效修复能力。然而，回归缺陷率接近9%，</w:t>
      </w:r>
      <w:r>
        <w:rPr>
          <w:rFonts w:hint="eastAsia"/>
          <w:lang w:val="en-US" w:eastAsia="zh-CN"/>
        </w:rPr>
        <w:t>较十一月份占比有所减少，说明缺陷修复质量有所提高</w:t>
      </w:r>
      <w:r>
        <w:t>。</w:t>
      </w:r>
    </w:p>
    <w:p w14:paraId="7EDD124B">
      <w:pPr>
        <w:pStyle w:val="4"/>
        <w:keepNext w:val="0"/>
        <w:keepLines w:val="0"/>
        <w:widowControl/>
        <w:suppressLineNumbers w:val="0"/>
        <w:outlineLvl w:val="1"/>
        <w:rPr>
          <w:rStyle w:val="7"/>
          <w:rFonts w:ascii="Times New Roman" w:hAnsi="Times New Roman" w:eastAsia="宋体" w:cs="Times New Roman"/>
        </w:rPr>
      </w:pPr>
      <w:r>
        <w:rPr>
          <w:rStyle w:val="7"/>
          <w:rFonts w:ascii="Times New Roman" w:hAnsi="Times New Roman" w:eastAsia="宋体" w:cs="Times New Roman"/>
        </w:rPr>
        <w:t>成员贡献统计</w:t>
      </w:r>
    </w:p>
    <w:p w14:paraId="39DC6310">
      <w:pPr>
        <w:pStyle w:val="4"/>
        <w:keepNext w:val="0"/>
        <w:keepLines w:val="0"/>
        <w:widowControl/>
        <w:suppressLineNumbers w:val="0"/>
        <w:rPr>
          <w:rStyle w:val="7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33670" cy="2715260"/>
            <wp:effectExtent l="0" t="0" r="5080" b="8890"/>
            <wp:docPr id="3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3670" cy="2715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3A1D980">
      <w:pPr>
        <w:pStyle w:val="4"/>
        <w:keepNext w:val="0"/>
        <w:keepLines w:val="0"/>
        <w:widowControl/>
        <w:suppressLineNumbers w:val="0"/>
        <w:ind w:left="720"/>
      </w:pPr>
      <w:r>
        <w:rPr>
          <w:rStyle w:val="7"/>
        </w:rPr>
        <w:t>黄阳博</w:t>
      </w:r>
      <w:r>
        <w:t>：</w:t>
      </w:r>
    </w:p>
    <w:p w14:paraId="658B01B5">
      <w:pPr>
        <w:keepNext w:val="0"/>
        <w:keepLines w:val="0"/>
        <w:widowControl/>
        <w:numPr>
          <w:ilvl w:val="1"/>
          <w:numId w:val="6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发现缺陷数：228个，占比34.7%</w:t>
      </w:r>
    </w:p>
    <w:p w14:paraId="14D7FD17">
      <w:pPr>
        <w:keepNext w:val="0"/>
        <w:keepLines w:val="0"/>
        <w:widowControl/>
        <w:numPr>
          <w:ilvl w:val="1"/>
          <w:numId w:val="6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修复缺陷数：316个，修复率138.6%</w:t>
      </w:r>
    </w:p>
    <w:p w14:paraId="4CAB1FDB">
      <w:pPr>
        <w:keepNext w:val="0"/>
        <w:keepLines w:val="0"/>
        <w:widowControl/>
        <w:numPr>
          <w:ilvl w:val="1"/>
          <w:numId w:val="6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回归缺陷数：12个，占比3.8%</w:t>
      </w:r>
    </w:p>
    <w:p w14:paraId="5E8DA5F4">
      <w:pPr>
        <w:keepNext w:val="0"/>
        <w:keepLines w:val="0"/>
        <w:widowControl/>
        <w:numPr>
          <w:ilvl w:val="1"/>
          <w:numId w:val="6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低级缺陷数：29个，占其发现缺陷数的12.7%</w:t>
      </w:r>
    </w:p>
    <w:p w14:paraId="483E0595">
      <w:pPr>
        <w:pStyle w:val="4"/>
        <w:keepNext w:val="0"/>
        <w:keepLines w:val="0"/>
        <w:widowControl/>
        <w:suppressLineNumbers w:val="0"/>
        <w:ind w:left="720"/>
      </w:pPr>
      <w:r>
        <w:rPr>
          <w:rStyle w:val="7"/>
        </w:rPr>
        <w:t>蔡曼杭</w:t>
      </w:r>
      <w:r>
        <w:t>：</w:t>
      </w:r>
    </w:p>
    <w:p w14:paraId="1AE3FC25">
      <w:pPr>
        <w:keepNext w:val="0"/>
        <w:keepLines w:val="0"/>
        <w:widowControl/>
        <w:numPr>
          <w:ilvl w:val="1"/>
          <w:numId w:val="7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发现缺陷数：204个，占比31.1%</w:t>
      </w:r>
    </w:p>
    <w:p w14:paraId="5F1EA25C">
      <w:pPr>
        <w:keepNext w:val="0"/>
        <w:keepLines w:val="0"/>
        <w:widowControl/>
        <w:numPr>
          <w:ilvl w:val="1"/>
          <w:numId w:val="7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修复缺陷数：193个，修复率94.6%</w:t>
      </w:r>
    </w:p>
    <w:p w14:paraId="078B51F5">
      <w:pPr>
        <w:keepNext w:val="0"/>
        <w:keepLines w:val="0"/>
        <w:widowControl/>
        <w:numPr>
          <w:ilvl w:val="1"/>
          <w:numId w:val="7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回归缺陷数：18个，占比9.3%</w:t>
      </w:r>
    </w:p>
    <w:p w14:paraId="3F7585D1">
      <w:pPr>
        <w:keepNext w:val="0"/>
        <w:keepLines w:val="0"/>
        <w:widowControl/>
        <w:numPr>
          <w:ilvl w:val="1"/>
          <w:numId w:val="7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低级缺陷数：43个，占其发现缺陷数的21.1%</w:t>
      </w:r>
    </w:p>
    <w:p w14:paraId="383683FB">
      <w:pPr>
        <w:pStyle w:val="4"/>
        <w:keepNext w:val="0"/>
        <w:keepLines w:val="0"/>
        <w:widowControl/>
        <w:suppressLineNumbers w:val="0"/>
        <w:ind w:left="720"/>
      </w:pPr>
      <w:r>
        <w:rPr>
          <w:rStyle w:val="7"/>
        </w:rPr>
        <w:t>李怡铃</w:t>
      </w:r>
      <w:r>
        <w:t>：</w:t>
      </w:r>
    </w:p>
    <w:p w14:paraId="1A1DC8FA">
      <w:pPr>
        <w:keepNext w:val="0"/>
        <w:keepLines w:val="0"/>
        <w:widowControl/>
        <w:numPr>
          <w:ilvl w:val="1"/>
          <w:numId w:val="8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发现缺陷数：225个，占比34.2%</w:t>
      </w:r>
    </w:p>
    <w:p w14:paraId="37AB5B24">
      <w:pPr>
        <w:keepNext w:val="0"/>
        <w:keepLines w:val="0"/>
        <w:widowControl/>
        <w:numPr>
          <w:ilvl w:val="1"/>
          <w:numId w:val="8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修复缺陷数：182个，修复率80.9%</w:t>
      </w:r>
    </w:p>
    <w:p w14:paraId="63693FA0">
      <w:pPr>
        <w:keepNext w:val="0"/>
        <w:keepLines w:val="0"/>
        <w:widowControl/>
        <w:numPr>
          <w:ilvl w:val="1"/>
          <w:numId w:val="8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回归缺陷数：32个，占比17.6%</w:t>
      </w:r>
    </w:p>
    <w:p w14:paraId="781EA7EE">
      <w:pPr>
        <w:keepNext w:val="0"/>
        <w:keepLines w:val="0"/>
        <w:widowControl/>
        <w:numPr>
          <w:ilvl w:val="1"/>
          <w:numId w:val="8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低级缺陷数：23个，占其发现缺陷数的10.2%</w:t>
      </w:r>
    </w:p>
    <w:p w14:paraId="2EF52A23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720" w:hanging="360"/>
        <w:rPr>
          <w:rFonts w:hint="default"/>
          <w:lang w:val="en-US"/>
        </w:rPr>
      </w:pPr>
      <w:r>
        <w:rPr>
          <w:rStyle w:val="7"/>
        </w:rPr>
        <w:t>分析</w:t>
      </w:r>
      <w:r>
        <w:t>：各成员在缺陷发现与修复方面贡献突出，在缺陷修复率上表现优异。然而，低级缺陷占比较高，</w:t>
      </w:r>
      <w:r>
        <w:rPr>
          <w:rFonts w:hint="eastAsia"/>
          <w:lang w:val="en-US" w:eastAsia="zh-CN"/>
        </w:rPr>
        <w:t>较十一月份占比有所减少，但是开发阶段质量和自测能力需要进一步提高，产品需求输出内容质量需要提高，减少开发测试歧义。</w:t>
      </w:r>
    </w:p>
    <w:p w14:paraId="12288950">
      <w:pPr>
        <w:keepNext w:val="0"/>
        <w:keepLines w:val="0"/>
        <w:widowControl/>
        <w:suppressLineNumbers w:val="0"/>
      </w:pPr>
      <w:r>
        <w:pict>
          <v:rect id="_x0000_i1026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971A4B3">
      <w:pPr>
        <w:pStyle w:val="4"/>
        <w:keepNext w:val="0"/>
        <w:keepLines w:val="0"/>
        <w:widowControl/>
        <w:suppressLineNumbers w:val="0"/>
        <w:outlineLvl w:val="0"/>
      </w:pPr>
      <w:r>
        <w:rPr>
          <w:rStyle w:val="7"/>
        </w:rPr>
        <w:t>二、项目缺陷分布及分析</w:t>
      </w:r>
    </w:p>
    <w:p w14:paraId="33525819">
      <w:pPr>
        <w:pStyle w:val="4"/>
        <w:keepNext w:val="0"/>
        <w:keepLines w:val="0"/>
        <w:widowControl/>
        <w:suppressLineNumbers w:val="0"/>
        <w:outlineLvl w:val="1"/>
        <w:rPr>
          <w:rStyle w:val="7"/>
        </w:rPr>
      </w:pPr>
      <w:r>
        <w:rPr>
          <w:rStyle w:val="7"/>
        </w:rPr>
        <w:t>总缺陷数排名前三项目</w:t>
      </w:r>
    </w:p>
    <w:p w14:paraId="53456CB7">
      <w:pPr>
        <w:pStyle w:val="4"/>
        <w:keepNext w:val="0"/>
        <w:keepLines w:val="0"/>
        <w:widowControl/>
        <w:suppressLineNumbers w:val="0"/>
        <w:rPr>
          <w:rStyle w:val="7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57825" cy="3143250"/>
            <wp:effectExtent l="0" t="0" r="9525" b="0"/>
            <wp:docPr id="4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F117494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华西海圻</w:t>
      </w:r>
      <w:r>
        <w:t>：104个，测试人：蔡曼杭</w:t>
      </w:r>
    </w:p>
    <w:p w14:paraId="58E77D53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河北大学</w:t>
      </w:r>
      <w:r>
        <w:t>：103个，测试人：黄阳博</w:t>
      </w:r>
    </w:p>
    <w:p w14:paraId="1E43E9E0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仪器相关</w:t>
      </w:r>
      <w:r>
        <w:t>：67个，测试人：李怡铃</w:t>
      </w:r>
    </w:p>
    <w:p w14:paraId="7F45D609"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分析</w:t>
      </w:r>
      <w:r>
        <w:t>：华西海圻和河北大学项目的缺陷数较高，说明这两个项目的测试工作中仍存在较多问题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问题：产品文档需求或者工单不明确，开发阶段对不明确需求未与产品进行沟通，或者沟通不充分。</w:t>
      </w:r>
    </w:p>
    <w:p w14:paraId="1EA5C8AF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低级缺陷总数</w:t>
      </w:r>
    </w:p>
    <w:p w14:paraId="150208F8">
      <w:pPr>
        <w:pStyle w:val="4"/>
        <w:keepNext w:val="0"/>
        <w:keepLines w:val="0"/>
        <w:widowControl/>
        <w:suppressLineNumbers w:val="0"/>
        <w:ind w:left="720"/>
      </w:pPr>
      <w:r>
        <w:t>本月低级缺陷数共计95个，涉及多个项目，其中低级缺陷数前三的项目：</w:t>
      </w:r>
    </w:p>
    <w:p w14:paraId="168574F5">
      <w:pPr>
        <w:keepNext w:val="0"/>
        <w:keepLines w:val="0"/>
        <w:widowControl/>
        <w:numPr>
          <w:ilvl w:val="1"/>
          <w:numId w:val="1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rPr>
          <w:rStyle w:val="7"/>
        </w:rPr>
        <w:t>华西海圻</w:t>
      </w:r>
      <w:r>
        <w:t>：19个，占比20%</w:t>
      </w:r>
    </w:p>
    <w:p w14:paraId="05E26BA4">
      <w:pPr>
        <w:keepNext w:val="0"/>
        <w:keepLines w:val="0"/>
        <w:widowControl/>
        <w:numPr>
          <w:ilvl w:val="1"/>
          <w:numId w:val="1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rPr>
          <w:rStyle w:val="7"/>
        </w:rPr>
        <w:t>河北大学</w:t>
      </w:r>
      <w:r>
        <w:t>：13个，占比13.7%</w:t>
      </w:r>
    </w:p>
    <w:p w14:paraId="7CB51C14">
      <w:pPr>
        <w:keepNext w:val="0"/>
        <w:keepLines w:val="0"/>
        <w:widowControl/>
        <w:numPr>
          <w:ilvl w:val="1"/>
          <w:numId w:val="1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rPr>
          <w:rStyle w:val="7"/>
        </w:rPr>
        <w:t>清华大学</w:t>
      </w:r>
      <w:r>
        <w:t>：10个，占比10.5%</w:t>
      </w:r>
    </w:p>
    <w:p w14:paraId="1273F0F3">
      <w:pPr>
        <w:pStyle w:val="4"/>
        <w:keepNext w:val="0"/>
        <w:keepLines w:val="0"/>
        <w:widowControl/>
        <w:suppressLineNumbers w:val="0"/>
        <w:ind w:left="720"/>
        <w:rPr>
          <w:rFonts w:hint="default" w:eastAsiaTheme="minorEastAsia"/>
          <w:lang w:val="en-US" w:eastAsia="zh-CN"/>
        </w:rPr>
      </w:pPr>
      <w:r>
        <w:rPr>
          <w:rStyle w:val="7"/>
        </w:rPr>
        <w:t>分析</w:t>
      </w:r>
      <w:r>
        <w:t>：低级缺陷的占比较高，尤其是在华西海圻和河北大学这两个项目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低级缺陷类型大多是功能与需求不符或未实现。</w:t>
      </w:r>
    </w:p>
    <w:p w14:paraId="0D66398E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低级缺陷分类统计</w:t>
      </w:r>
    </w:p>
    <w:p w14:paraId="7EAF4CDC">
      <w:pPr>
        <w:pStyle w:val="4"/>
        <w:keepNext w:val="0"/>
        <w:keepLines w:val="0"/>
        <w:widowControl/>
        <w:suppressLineNumbers w:val="0"/>
        <w:ind w:left="720"/>
      </w:pPr>
      <w:r>
        <w:t>空指针异常：18个，占比18.9%</w:t>
      </w:r>
    </w:p>
    <w:p w14:paraId="27A460EE">
      <w:pPr>
        <w:pStyle w:val="4"/>
        <w:keepNext w:val="0"/>
        <w:keepLines w:val="0"/>
        <w:widowControl/>
        <w:suppressLineNumbers w:val="0"/>
        <w:ind w:left="720"/>
      </w:pPr>
      <w:r>
        <w:t>功能与需求不符或未实现：68个，占比71.6%</w:t>
      </w:r>
    </w:p>
    <w:p w14:paraId="4C99D25A">
      <w:pPr>
        <w:pStyle w:val="4"/>
        <w:keepNext w:val="0"/>
        <w:keepLines w:val="0"/>
        <w:widowControl/>
        <w:suppressLineNumbers w:val="0"/>
        <w:ind w:left="720"/>
      </w:pPr>
      <w:r>
        <w:t>基础UI错误：4个，占比4.2%</w:t>
      </w:r>
    </w:p>
    <w:p w14:paraId="185E0F65">
      <w:pPr>
        <w:pStyle w:val="4"/>
        <w:keepNext w:val="0"/>
        <w:keepLines w:val="0"/>
        <w:widowControl/>
        <w:suppressLineNumbers w:val="0"/>
        <w:ind w:left="720"/>
      </w:pPr>
      <w:r>
        <w:t>设计缺陷：4个，占比4.2%</w:t>
      </w:r>
    </w:p>
    <w:p w14:paraId="05C3C965">
      <w:pPr>
        <w:pStyle w:val="4"/>
        <w:keepNext w:val="0"/>
        <w:keepLines w:val="0"/>
        <w:widowControl/>
        <w:suppressLineNumbers w:val="0"/>
        <w:ind w:left="720"/>
      </w:pPr>
      <w:r>
        <w:t>基础操作不可用：1个，占比1.1%</w:t>
      </w:r>
    </w:p>
    <w:p w14:paraId="2F4E23E3">
      <w:pPr>
        <w:pStyle w:val="4"/>
        <w:keepNext w:val="0"/>
        <w:keepLines w:val="0"/>
        <w:widowControl/>
        <w:suppressLineNumbers w:val="0"/>
        <w:ind w:left="720"/>
      </w:pPr>
      <w:r>
        <w:rPr>
          <w:rStyle w:val="7"/>
        </w:rPr>
        <w:t>分析</w:t>
      </w:r>
      <w:r>
        <w:t>：功能与需求不符或未实现的缺陷占比高达71.6%，这一问题显示出</w:t>
      </w:r>
      <w:r>
        <w:rPr>
          <w:rFonts w:hint="eastAsia"/>
          <w:lang w:val="en-US" w:eastAsia="zh-CN"/>
        </w:rPr>
        <w:t>需求明确性需加强或者</w:t>
      </w:r>
      <w:r>
        <w:t>开发</w:t>
      </w:r>
      <w:r>
        <w:rPr>
          <w:rFonts w:hint="eastAsia"/>
          <w:lang w:val="en-US" w:eastAsia="zh-CN"/>
        </w:rPr>
        <w:t>阶段</w:t>
      </w:r>
      <w:r>
        <w:t>对需求理解的不足。空指针异常依然是主要缺陷类型，表明代码审查和单元测试覆盖不足。</w:t>
      </w:r>
    </w:p>
    <w:p w14:paraId="542CC4FD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主要开发人员影响</w:t>
      </w:r>
    </w:p>
    <w:p w14:paraId="79ECD5DC">
      <w:pPr>
        <w:keepNext w:val="0"/>
        <w:keepLines w:val="0"/>
        <w:widowControl/>
        <w:numPr>
          <w:ilvl w:val="0"/>
          <w:numId w:val="13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华西海圻（19个低级缺陷）</w:t>
      </w:r>
      <w:r>
        <w:t>：苏佳苗</w:t>
      </w:r>
    </w:p>
    <w:p w14:paraId="2D54457D">
      <w:pPr>
        <w:keepNext w:val="0"/>
        <w:keepLines w:val="0"/>
        <w:widowControl/>
        <w:numPr>
          <w:ilvl w:val="0"/>
          <w:numId w:val="13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河北大学（13个低级缺陷）</w:t>
      </w:r>
      <w:r>
        <w:t>：叶杰晖、苏佳苗</w:t>
      </w:r>
    </w:p>
    <w:p w14:paraId="5A53462C">
      <w:pPr>
        <w:keepNext w:val="0"/>
        <w:keepLines w:val="0"/>
        <w:widowControl/>
        <w:numPr>
          <w:ilvl w:val="0"/>
          <w:numId w:val="13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清华大学（10个低级缺陷）</w:t>
      </w:r>
      <w:r>
        <w:t>：唐晓旭、叶杰晖</w:t>
      </w:r>
    </w:p>
    <w:p w14:paraId="68E5321F">
      <w:pPr>
        <w:keepNext w:val="0"/>
        <w:keepLines w:val="0"/>
        <w:widowControl/>
        <w:numPr>
          <w:ilvl w:val="0"/>
          <w:numId w:val="14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分析</w:t>
      </w:r>
      <w:r>
        <w:t>：部分开发人员在低级缺陷上贡献较大，可能与其对需求理解不到位、设计阶段的不足或开发测试过程中的疏忽有关，需要加强对这些开发人员的培训和管理。</w:t>
      </w:r>
    </w:p>
    <w:p w14:paraId="331BBC1D">
      <w:pPr>
        <w:keepNext w:val="0"/>
        <w:keepLines w:val="0"/>
        <w:widowControl/>
        <w:suppressLineNumbers w:val="0"/>
      </w:pPr>
      <w:r>
        <w:pict>
          <v:rect id="_x0000_i1027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B54C3C9">
      <w:pPr>
        <w:pStyle w:val="4"/>
        <w:keepNext w:val="0"/>
        <w:keepLines w:val="0"/>
        <w:widowControl/>
        <w:suppressLineNumbers w:val="0"/>
        <w:outlineLvl w:val="0"/>
      </w:pPr>
      <w:r>
        <w:rPr>
          <w:rStyle w:val="7"/>
        </w:rPr>
        <w:t>三、工作亮点与改进建议</w:t>
      </w:r>
    </w:p>
    <w:p w14:paraId="343174BB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工作亮点</w:t>
      </w:r>
    </w:p>
    <w:p w14:paraId="02705834">
      <w:pPr>
        <w:keepNext w:val="0"/>
        <w:keepLines w:val="0"/>
        <w:widowControl/>
        <w:numPr>
          <w:ilvl w:val="0"/>
          <w:numId w:val="15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缺陷修复效率高</w:t>
      </w:r>
      <w:r>
        <w:t>：团队本月修复缺陷数达到691个，修复率为105.2%，超出了发现缺陷的数量，展现了较强的执行力</w:t>
      </w:r>
      <w:r>
        <w:rPr>
          <w:rFonts w:hint="eastAsia"/>
          <w:lang w:val="en-US" w:eastAsia="zh-CN"/>
        </w:rPr>
        <w:t>以及对历史问题的及时处理能力</w:t>
      </w:r>
    </w:p>
    <w:p w14:paraId="4171DDBC">
      <w:pPr>
        <w:keepNext w:val="0"/>
        <w:keepLines w:val="0"/>
        <w:widowControl/>
        <w:numPr>
          <w:ilvl w:val="0"/>
          <w:numId w:val="15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回归缺陷控制较好</w:t>
      </w:r>
      <w:r>
        <w:t>：尽管回归缺陷占比接近9%，但控制得较为合理，表明回归测试执行效果较好。</w:t>
      </w:r>
    </w:p>
    <w:p w14:paraId="7A6B362C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改进建议</w:t>
      </w:r>
    </w:p>
    <w:p w14:paraId="04139BBB">
      <w:pPr>
        <w:keepNext w:val="0"/>
        <w:keepLines w:val="0"/>
        <w:widowControl/>
        <w:numPr>
          <w:ilvl w:val="0"/>
          <w:numId w:val="16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低级缺陷占比较高</w:t>
      </w:r>
      <w:r>
        <w:t>：重点关注需求的清晰度与设计的合理性，减少需求偏差和设计错误。</w:t>
      </w:r>
      <w:r>
        <w:rPr>
          <w:rFonts w:hint="eastAsia"/>
          <w:lang w:val="en-US" w:eastAsia="zh-CN"/>
        </w:rPr>
        <w:t>同时提高前期开发时对需求理解度，减少与需求不符的情况。</w:t>
      </w:r>
    </w:p>
    <w:p w14:paraId="01C86DCB">
      <w:pPr>
        <w:keepNext w:val="0"/>
        <w:keepLines w:val="0"/>
        <w:widowControl/>
        <w:numPr>
          <w:ilvl w:val="0"/>
          <w:numId w:val="16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空指针异常问题</w:t>
      </w:r>
      <w:r>
        <w:t>：仍是主要类型，建议加强代码审查、单元测试覆盖率及质量，特别是在空指针操作的防护上。</w:t>
      </w:r>
    </w:p>
    <w:p w14:paraId="40BB6203">
      <w:pPr>
        <w:keepNext w:val="0"/>
        <w:keepLines w:val="0"/>
        <w:widowControl/>
        <w:numPr>
          <w:ilvl w:val="0"/>
          <w:numId w:val="16"/>
        </w:numPr>
        <w:suppressLineNumbers w:val="0"/>
        <w:spacing w:before="0" w:beforeAutospacing="1" w:after="0" w:afterAutospacing="1"/>
        <w:ind w:left="720" w:hanging="360"/>
      </w:pPr>
      <w:r>
        <w:rPr>
          <w:rStyle w:val="7"/>
        </w:rPr>
        <w:t>需求落地与验证</w:t>
      </w:r>
      <w:r>
        <w:t>：加强需求文档的支持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提高需求内容质量</w:t>
      </w:r>
      <w:r>
        <w:t>，确保开发人员</w:t>
      </w:r>
      <w:r>
        <w:rPr>
          <w:rFonts w:hint="eastAsia"/>
          <w:lang w:val="en-US" w:eastAsia="zh-CN"/>
        </w:rPr>
        <w:t>和测试人员</w:t>
      </w:r>
      <w:r>
        <w:t>对需求的准确理解。特别是在多方沟通时要确保没有模糊地带，减少不符情况。</w:t>
      </w:r>
    </w:p>
    <w:p w14:paraId="1D76D8B6">
      <w:pPr>
        <w:keepNext w:val="0"/>
        <w:keepLines w:val="0"/>
        <w:widowControl/>
        <w:suppressLineNumbers w:val="0"/>
      </w:pPr>
      <w:r>
        <w:pict>
          <v:rect id="_x0000_i1028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A9EB058">
      <w:pPr>
        <w:pStyle w:val="4"/>
        <w:keepNext w:val="0"/>
        <w:keepLines w:val="0"/>
        <w:widowControl/>
        <w:suppressLineNumbers w:val="0"/>
        <w:outlineLvl w:val="0"/>
      </w:pPr>
      <w:r>
        <w:rPr>
          <w:rStyle w:val="7"/>
        </w:rPr>
        <w:t>四、下月计划</w:t>
      </w:r>
    </w:p>
    <w:p w14:paraId="69AF1236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优化流程</w:t>
      </w:r>
    </w:p>
    <w:p w14:paraId="7C1B949F">
      <w:pPr>
        <w:keepNext w:val="0"/>
        <w:keepLines w:val="0"/>
        <w:widowControl/>
        <w:numPr>
          <w:ilvl w:val="0"/>
          <w:numId w:val="17"/>
        </w:numPr>
        <w:suppressLineNumbers w:val="0"/>
        <w:spacing w:before="0" w:beforeAutospacing="1" w:after="0" w:afterAutospacing="1"/>
        <w:ind w:left="720" w:hanging="360"/>
      </w:pPr>
      <w:r>
        <w:t>强化产品需求输出内容的质量，确保开发阶段对需求的理解准确无误，避免因需求不符导致的返工。</w:t>
      </w:r>
    </w:p>
    <w:p w14:paraId="56094D77">
      <w:pPr>
        <w:keepNext w:val="0"/>
        <w:keepLines w:val="0"/>
        <w:widowControl/>
        <w:numPr>
          <w:ilvl w:val="0"/>
          <w:numId w:val="17"/>
        </w:numPr>
        <w:suppressLineNumbers w:val="0"/>
        <w:spacing w:before="0" w:beforeAutospacing="1" w:after="0" w:afterAutospacing="1"/>
        <w:ind w:left="720" w:hanging="360"/>
      </w:pPr>
      <w:r>
        <w:t>提高回归测试效率，并强化开发自测的质量，以减少低级缺陷的发生。</w:t>
      </w:r>
    </w:p>
    <w:p w14:paraId="5D952DC8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团队协作</w:t>
      </w:r>
    </w:p>
    <w:p w14:paraId="027301F6">
      <w:pPr>
        <w:keepNext w:val="0"/>
        <w:keepLines w:val="0"/>
        <w:widowControl/>
        <w:numPr>
          <w:ilvl w:val="0"/>
          <w:numId w:val="18"/>
        </w:numPr>
        <w:suppressLineNumbers w:val="0"/>
        <w:spacing w:before="0" w:beforeAutospacing="1" w:after="0" w:afterAutospacing="1"/>
        <w:ind w:left="720" w:hanging="360"/>
      </w:pPr>
      <w:r>
        <w:t>加强团队成员间的经验沟通，特别是对常见缺陷类型的应对策略总结。</w:t>
      </w:r>
    </w:p>
    <w:p w14:paraId="0A6E60C1">
      <w:pPr>
        <w:keepNext w:val="0"/>
        <w:keepLines w:val="0"/>
        <w:widowControl/>
        <w:numPr>
          <w:ilvl w:val="0"/>
          <w:numId w:val="18"/>
        </w:numPr>
        <w:suppressLineNumbers w:val="0"/>
        <w:spacing w:before="0" w:beforeAutospacing="1" w:after="0" w:afterAutospacing="1"/>
        <w:ind w:left="720" w:hanging="360"/>
      </w:pPr>
      <w:r>
        <w:t>通过定期回顾和数据分析调整测试方法与重点，确保测试工作持续优化。</w:t>
      </w:r>
    </w:p>
    <w:p w14:paraId="25E4AA7D">
      <w:pPr>
        <w:pStyle w:val="4"/>
        <w:keepNext w:val="0"/>
        <w:keepLines w:val="0"/>
        <w:widowControl/>
        <w:suppressLineNumbers w:val="0"/>
        <w:rPr>
          <w:rStyle w:val="7"/>
          <w:rFonts w:ascii="Times New Roman" w:hAnsi="Times New Roman" w:eastAsia="宋体" w:cs="Times New Roman"/>
        </w:rPr>
      </w:pPr>
      <w:r>
        <w:rPr>
          <w:rStyle w:val="7"/>
          <w:rFonts w:ascii="Times New Roman" w:hAnsi="Times New Roman" w:eastAsia="宋体" w:cs="Times New Roman"/>
        </w:rPr>
        <w:t>重点关注项目</w:t>
      </w:r>
    </w:p>
    <w:p w14:paraId="1161DC6D">
      <w:pPr>
        <w:keepNext w:val="0"/>
        <w:keepLines w:val="0"/>
        <w:widowControl/>
        <w:numPr>
          <w:ilvl w:val="0"/>
          <w:numId w:val="19"/>
        </w:numPr>
        <w:suppressLineNumbers w:val="0"/>
        <w:spacing w:before="0" w:beforeAutospacing="1" w:after="0" w:afterAutospacing="1"/>
        <w:ind w:left="720" w:hanging="360"/>
      </w:pPr>
      <w:r>
        <w:t>对于高缺陷项目如河北大学和华西海圻，将作为下月的重点改进目标。</w:t>
      </w:r>
    </w:p>
    <w:p w14:paraId="5AA6AA12">
      <w:pPr>
        <w:keepNext w:val="0"/>
        <w:keepLines w:val="0"/>
        <w:widowControl/>
        <w:numPr>
          <w:ilvl w:val="0"/>
          <w:numId w:val="19"/>
        </w:numPr>
        <w:suppressLineNumbers w:val="0"/>
        <w:spacing w:before="0" w:beforeAutospacing="1" w:after="0" w:afterAutospacing="1"/>
        <w:ind w:left="720" w:hanging="360"/>
      </w:pPr>
      <w:r>
        <w:t>针对低级缺陷较多的模块，开展专项攻关，提升代码和设计质量，减少返工和低级错误。</w:t>
      </w:r>
    </w:p>
    <w:p w14:paraId="5D33E6E4">
      <w:pPr>
        <w:keepNext w:val="0"/>
        <w:keepLines w:val="0"/>
        <w:widowControl/>
        <w:suppressLineNumbers w:val="0"/>
      </w:pPr>
      <w:r>
        <w:pict>
          <v:rect id="_x0000_i1029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A7A6589">
      <w:pPr>
        <w:pStyle w:val="4"/>
        <w:keepNext w:val="0"/>
        <w:keepLines w:val="0"/>
        <w:widowControl/>
        <w:suppressLineNumbers w:val="0"/>
      </w:pPr>
      <w:r>
        <w:rPr>
          <w:rStyle w:val="7"/>
        </w:rPr>
        <w:t>五、总结</w:t>
      </w:r>
      <w:r>
        <w:br w:type="textWrapping"/>
      </w:r>
      <w:r>
        <w:t>十二月份测试团队在任务量繁重的情况下，高效完成了测试任务并取得显著成果。尽管存在一些低级缺陷占比偏高的问题，但整体质量呈现稳步提升的趋势。通过进一步优化工作流程、强化团队协作，并聚焦重点项目，预计在下月能够进一步提高测试效率和产品质量。</w:t>
      </w:r>
    </w:p>
    <w:p w14:paraId="6E1A5B3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019F9E"/>
    <w:multiLevelType w:val="multilevel"/>
    <w:tmpl w:val="83019F9E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8A2E04ED"/>
    <w:multiLevelType w:val="multilevel"/>
    <w:tmpl w:val="8A2E04E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973F8CB1"/>
    <w:multiLevelType w:val="multilevel"/>
    <w:tmpl w:val="973F8CB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B00AC3BC"/>
    <w:multiLevelType w:val="multilevel"/>
    <w:tmpl w:val="B00AC3B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B9FED5FE"/>
    <w:multiLevelType w:val="multilevel"/>
    <w:tmpl w:val="B9FED5FE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DC5CDB01"/>
    <w:multiLevelType w:val="multilevel"/>
    <w:tmpl w:val="DC5CDB0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0B7B154B"/>
    <w:multiLevelType w:val="multilevel"/>
    <w:tmpl w:val="0B7B154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7">
    <w:nsid w:val="2A7F189F"/>
    <w:multiLevelType w:val="multilevel"/>
    <w:tmpl w:val="2A7F189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8">
    <w:nsid w:val="3B33285B"/>
    <w:multiLevelType w:val="singleLevel"/>
    <w:tmpl w:val="3B33285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5A3DA20C"/>
    <w:multiLevelType w:val="multilevel"/>
    <w:tmpl w:val="5A3DA20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0">
    <w:nsid w:val="5CD604E5"/>
    <w:multiLevelType w:val="multilevel"/>
    <w:tmpl w:val="5CD604E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1">
    <w:nsid w:val="74250BB0"/>
    <w:multiLevelType w:val="multilevel"/>
    <w:tmpl w:val="74250BB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2">
    <w:nsid w:val="753063D1"/>
    <w:multiLevelType w:val="multilevel"/>
    <w:tmpl w:val="753063D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3">
    <w:nsid w:val="7668F13F"/>
    <w:multiLevelType w:val="multilevel"/>
    <w:tmpl w:val="7668F13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4">
    <w:nsid w:val="7AD7AF3A"/>
    <w:multiLevelType w:val="multilevel"/>
    <w:tmpl w:val="7AD7AF3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14"/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0"/>
  </w:num>
  <w:num w:numId="11">
    <w:abstractNumId w:val="10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3"/>
  </w:num>
  <w:num w:numId="15">
    <w:abstractNumId w:val="13"/>
  </w:num>
  <w:num w:numId="16">
    <w:abstractNumId w:val="6"/>
  </w:num>
  <w:num w:numId="17">
    <w:abstractNumId w:val="4"/>
  </w:num>
  <w:num w:numId="18">
    <w:abstractNumId w:val="2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F2AD8"/>
    <w:rsid w:val="0B971310"/>
    <w:rsid w:val="19674B93"/>
    <w:rsid w:val="3353635E"/>
    <w:rsid w:val="53582700"/>
    <w:rsid w:val="5A454D57"/>
    <w:rsid w:val="5DDE3DD0"/>
    <w:rsid w:val="657F1F61"/>
    <w:rsid w:val="71683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2301</Words>
  <Characters>2492</Characters>
  <Lines>0</Lines>
  <Paragraphs>0</Paragraphs>
  <TotalTime>17</TotalTime>
  <ScaleCrop>false</ScaleCrop>
  <LinksUpToDate>false</LinksUpToDate>
  <CharactersWithSpaces>2505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2025-01-02T02:41:00Z</dcterms:created>
  <dc:creator>Administrator</dc:creator>
  <cp:lastModifiedBy>KK努力上岸ing</cp:lastModifiedBy>
  <dcterms:modified xsi:type="dcterms:W3CDTF">2025-01-10T05:56:17Z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eyJoZGlkIjoiN2JhMDRmODRmZjQ0MGFmMTFlOTMzYTdjNzFlYzI0NjkiLCJ1c2VySWQiOiI3ODgwOTkxODUifQ==</vt:lpwstr>
  </property>
  <property fmtid="{D5CDD505-2E9C-101B-9397-08002B2CF9AE}" pid="4" name="ICV">
    <vt:lpwstr>0A1990736996420E9E71E1A07C42959A_12</vt:lpwstr>
  </property>
</Properties>
</file>