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0E7063">
      <w:pPr>
        <w:pStyle w:val="13"/>
        <w:rPr>
          <w:rFonts w:hint="default" w:eastAsiaTheme="majorEastAsia"/>
          <w:lang w:val="en-US" w:eastAsia="zh-CN"/>
        </w:rPr>
      </w:pPr>
      <w:r>
        <w:rPr>
          <w:rFonts w:hint="eastAsia"/>
        </w:rPr>
        <w:t>Python压测脚本使用教程</w:t>
      </w:r>
      <w:bookmarkStart w:id="0" w:name="_GoBack"/>
      <w:bookmarkEnd w:id="0"/>
    </w:p>
    <w:p w14:paraId="0F211300">
      <w:pPr>
        <w:pStyle w:val="2"/>
      </w:pPr>
      <w:r>
        <w:rPr>
          <w:rFonts w:hint="eastAsia"/>
        </w:rPr>
        <w:t>代码目录结构</w:t>
      </w:r>
    </w:p>
    <w:p w14:paraId="1ABEA845">
      <w:pPr>
        <w:rPr>
          <w:rFonts w:hint="eastAsia"/>
        </w:rPr>
      </w:pPr>
      <w:r>
        <w:rPr>
          <w:rFonts w:hint="eastAsia"/>
        </w:rPr>
        <w:t>目前分为Util（存放需要使用到的工具）和各项目目录。</w:t>
      </w:r>
    </w:p>
    <w:p w14:paraId="6B8E2AE0">
      <w:pPr>
        <w:rPr>
          <w:rFonts w:hint="eastAsia"/>
        </w:rPr>
      </w:pPr>
      <w:r>
        <w:drawing>
          <wp:inline distT="0" distB="0" distL="114300" distR="114300">
            <wp:extent cx="5095875" cy="62674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5095875" cy="6267450"/>
                    </a:xfrm>
                    <a:prstGeom prst="rect">
                      <a:avLst/>
                    </a:prstGeom>
                    <a:noFill/>
                    <a:ln>
                      <a:noFill/>
                    </a:ln>
                  </pic:spPr>
                </pic:pic>
              </a:graphicData>
            </a:graphic>
          </wp:inline>
        </w:drawing>
      </w:r>
    </w:p>
    <w:p w14:paraId="5E32B4A2"/>
    <w:p w14:paraId="02D16CD5">
      <w:pPr>
        <w:rPr>
          <w:rFonts w:hint="eastAsia"/>
        </w:rPr>
      </w:pPr>
      <w:r>
        <w:rPr>
          <w:rFonts w:hint="eastAsia"/>
        </w:rPr>
        <w:t>在util目录中已经维护了几个工具类。例如：dingtalk_helper，这个</w:t>
      </w:r>
      <w:r>
        <w:rPr>
          <w:rFonts w:hint="eastAsia"/>
          <w:lang w:val="en-US" w:eastAsia="zh-CN"/>
        </w:rPr>
        <w:t>是</w:t>
      </w:r>
      <w:r>
        <w:rPr>
          <w:rFonts w:hint="eastAsia"/>
        </w:rPr>
        <w:t>在压测完成后通过钉钉推送大致的压测结果和提醒，random_util中目前有几个随机值的方法，包含有随机生成数字字符串和随机生成年月日，后续可进行拓展修改和补充，stress_test_report_generator用于在压测结束后自动生成HTML报告、word报告、json/csv明细文件等.</w:t>
      </w:r>
    </w:p>
    <w:p w14:paraId="032CCA4A"/>
    <w:p w14:paraId="3D3057D1">
      <w:pPr>
        <w:rPr>
          <w:rFonts w:hint="eastAsia"/>
        </w:rPr>
      </w:pPr>
      <w:r>
        <w:rPr>
          <w:rFonts w:hint="eastAsia"/>
        </w:rPr>
        <w:t>各项目目录下有load_test_report用于存放压测完成的后相关输出报告文档，并列目录为各业务压测脚本。</w:t>
      </w:r>
    </w:p>
    <w:p w14:paraId="3FF6578B"/>
    <w:p w14:paraId="7A88A6C0">
      <w:pPr>
        <w:pStyle w:val="2"/>
      </w:pPr>
      <w:r>
        <w:rPr>
          <w:rFonts w:hint="eastAsia"/>
        </w:rPr>
        <w:t>使用教程技术文档</w:t>
      </w:r>
    </w:p>
    <w:p w14:paraId="5E0F0878">
      <w:pPr>
        <w:rPr>
          <w:rFonts w:hint="eastAsia"/>
        </w:rPr>
      </w:pPr>
      <w:r>
        <w:rPr>
          <w:rFonts w:hint="eastAsia"/>
        </w:rPr>
        <w:t>Util：</w:t>
      </w:r>
    </w:p>
    <w:p w14:paraId="7A5061F2">
      <w:pPr>
        <w:rPr>
          <w:rFonts w:hint="eastAsia"/>
        </w:rPr>
      </w:pPr>
      <w:r>
        <w:drawing>
          <wp:inline distT="0" distB="0" distL="114300" distR="114300">
            <wp:extent cx="5269865" cy="4397375"/>
            <wp:effectExtent l="0" t="0" r="6985" b="317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
                    <a:stretch>
                      <a:fillRect/>
                    </a:stretch>
                  </pic:blipFill>
                  <pic:spPr>
                    <a:xfrm>
                      <a:off x="0" y="0"/>
                      <a:ext cx="5269865" cy="4397375"/>
                    </a:xfrm>
                    <a:prstGeom prst="rect">
                      <a:avLst/>
                    </a:prstGeom>
                    <a:noFill/>
                    <a:ln>
                      <a:noFill/>
                    </a:ln>
                  </pic:spPr>
                </pic:pic>
              </a:graphicData>
            </a:graphic>
          </wp:inline>
        </w:drawing>
      </w:r>
    </w:p>
    <w:p w14:paraId="6E82C27B">
      <w:pPr>
        <w:rPr>
          <w:rFonts w:hint="eastAsia"/>
        </w:rPr>
      </w:pPr>
      <w:r>
        <w:rPr>
          <w:rFonts w:hint="eastAsia"/>
        </w:rPr>
        <w:t>dingtalk_helper已经按照钉钉官方文档接入好了，后续不需要调整，除非官方有调整。只需要在压测脚本中直接调用就行。</w:t>
      </w:r>
    </w:p>
    <w:p w14:paraId="3CD91B41">
      <w:pPr>
        <w:rPr>
          <w:rFonts w:hint="eastAsia"/>
        </w:rPr>
      </w:pPr>
      <w:r>
        <w:drawing>
          <wp:inline distT="0" distB="0" distL="114300" distR="114300">
            <wp:extent cx="5272405" cy="5358130"/>
            <wp:effectExtent l="0" t="0" r="4445" b="1397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8"/>
                    <a:stretch>
                      <a:fillRect/>
                    </a:stretch>
                  </pic:blipFill>
                  <pic:spPr>
                    <a:xfrm>
                      <a:off x="0" y="0"/>
                      <a:ext cx="5272405" cy="5358130"/>
                    </a:xfrm>
                    <a:prstGeom prst="rect">
                      <a:avLst/>
                    </a:prstGeom>
                    <a:noFill/>
                    <a:ln>
                      <a:noFill/>
                    </a:ln>
                  </pic:spPr>
                </pic:pic>
              </a:graphicData>
            </a:graphic>
          </wp:inline>
        </w:drawing>
      </w:r>
    </w:p>
    <w:p w14:paraId="2B39C524">
      <w:pPr>
        <w:rPr>
          <w:rFonts w:hint="eastAsia"/>
        </w:rPr>
      </w:pPr>
      <w:r>
        <w:rPr>
          <w:rFonts w:hint="eastAsia"/>
        </w:rPr>
        <w:t>random_util如果有新的随机工具需要补充，建议按照现有的格式补充方便维护。</w:t>
      </w:r>
    </w:p>
    <w:p w14:paraId="73EDE7D3">
      <w:r>
        <w:drawing>
          <wp:inline distT="0" distB="0" distL="114300" distR="114300">
            <wp:extent cx="5273040" cy="5111115"/>
            <wp:effectExtent l="0" t="0" r="3810" b="133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9"/>
                    <a:stretch>
                      <a:fillRect/>
                    </a:stretch>
                  </pic:blipFill>
                  <pic:spPr>
                    <a:xfrm>
                      <a:off x="0" y="0"/>
                      <a:ext cx="5273040" cy="5111115"/>
                    </a:xfrm>
                    <a:prstGeom prst="rect">
                      <a:avLst/>
                    </a:prstGeom>
                    <a:noFill/>
                    <a:ln>
                      <a:noFill/>
                    </a:ln>
                  </pic:spPr>
                </pic:pic>
              </a:graphicData>
            </a:graphic>
          </wp:inline>
        </w:drawing>
      </w:r>
    </w:p>
    <w:p w14:paraId="63703B46">
      <w:pPr>
        <w:rPr>
          <w:rFonts w:hint="eastAsia"/>
          <w:lang w:val="en-US" w:eastAsia="zh-CN"/>
        </w:rPr>
      </w:pPr>
      <w:r>
        <w:rPr>
          <w:rFonts w:hint="eastAsia"/>
          <w:lang w:val="en-US" w:eastAsia="zh-CN"/>
        </w:rPr>
        <w:t>可进行字体等基本配置</w:t>
      </w:r>
    </w:p>
    <w:p w14:paraId="675BB6A3">
      <w:pPr>
        <w:rPr>
          <w:rFonts w:hint="eastAsia"/>
        </w:rPr>
      </w:pPr>
      <w:r>
        <w:rPr>
          <w:rFonts w:hint="eastAsia"/>
        </w:rPr>
        <w:t>依赖：</w:t>
      </w:r>
      <w:r>
        <w:rPr>
          <w:rFonts w:hint="eastAsia"/>
        </w:rPr>
        <w:br w:type="textWrapping"/>
      </w:r>
      <w:r>
        <w:rPr>
          <w:rFonts w:hint="default"/>
        </w:rPr>
        <w:t xml:space="preserve">  - numpy</w:t>
      </w:r>
      <w:r>
        <w:rPr>
          <w:rFonts w:hint="default"/>
        </w:rPr>
        <w:br w:type="textWrapping"/>
      </w:r>
      <w:r>
        <w:rPr>
          <w:rFonts w:hint="default"/>
        </w:rPr>
        <w:t xml:space="preserve">  - pandas (</w:t>
      </w:r>
      <w:r>
        <w:rPr>
          <w:rFonts w:hint="eastAsia"/>
        </w:rPr>
        <w:t>可选，用于更方便的表格导出</w:t>
      </w:r>
      <w:r>
        <w:rPr>
          <w:rFonts w:hint="default"/>
        </w:rPr>
        <w:t>)</w:t>
      </w:r>
      <w:r>
        <w:rPr>
          <w:rFonts w:hint="default"/>
        </w:rPr>
        <w:br w:type="textWrapping"/>
      </w:r>
      <w:r>
        <w:rPr>
          <w:rFonts w:hint="default"/>
        </w:rPr>
        <w:t xml:space="preserve">  - matplotlib (</w:t>
      </w:r>
      <w:r>
        <w:rPr>
          <w:rFonts w:hint="eastAsia"/>
        </w:rPr>
        <w:t>用于绘图</w:t>
      </w:r>
      <w:r>
        <w:rPr>
          <w:rFonts w:hint="default"/>
        </w:rPr>
        <w:t>)</w:t>
      </w:r>
      <w:r>
        <w:rPr>
          <w:rFonts w:hint="default"/>
        </w:rPr>
        <w:br w:type="textWrapping"/>
      </w:r>
      <w:r>
        <w:rPr>
          <w:rFonts w:hint="default"/>
        </w:rPr>
        <w:t xml:space="preserve">  - python-docx (</w:t>
      </w:r>
      <w:r>
        <w:rPr>
          <w:rFonts w:hint="eastAsia"/>
        </w:rPr>
        <w:t>可选，用于生成</w:t>
      </w:r>
      <w:r>
        <w:rPr>
          <w:rFonts w:hint="default"/>
        </w:rPr>
        <w:t xml:space="preserve"> Word </w:t>
      </w:r>
      <w:r>
        <w:rPr>
          <w:rFonts w:hint="eastAsia"/>
        </w:rPr>
        <w:t>文档</w:t>
      </w:r>
      <w:r>
        <w:rPr>
          <w:rFonts w:hint="default"/>
        </w:rPr>
        <w:t>)</w:t>
      </w:r>
    </w:p>
    <w:p w14:paraId="12C6AD1A">
      <w:pPr>
        <w:rPr>
          <w:rFonts w:hint="default"/>
          <w:lang w:val="en-US" w:eastAsia="zh-CN"/>
        </w:rPr>
      </w:pPr>
    </w:p>
    <w:p w14:paraId="1C9F6323">
      <w:r>
        <w:rPr>
          <w:rFonts w:hint="eastAsia"/>
        </w:rPr>
        <w:t>stress_test_report_generator调用时只需要在压测脚本中逐条调用recorder.record_result(</w:t>
      </w:r>
      <w:r>
        <w:t>…</w:t>
      </w:r>
      <w:r>
        <w:rPr>
          <w:rFonts w:hint="eastAsia"/>
        </w:rPr>
        <w:t>)或者在压测结束后吧结果一次性传入‘bulk_record</w:t>
      </w:r>
      <w:r>
        <w:t>’</w:t>
      </w:r>
      <w:r>
        <w:rPr>
          <w:rFonts w:hint="eastAsia"/>
        </w:rPr>
        <w:t>,然后调用generate_report(output_dir,formats=[</w:t>
      </w:r>
      <w:r>
        <w:t>‘</w:t>
      </w:r>
      <w:r>
        <w:rPr>
          <w:rFonts w:hint="eastAsia"/>
        </w:rPr>
        <w:t>html</w:t>
      </w:r>
      <w:r>
        <w:t>’</w:t>
      </w:r>
      <w:r>
        <w:rPr>
          <w:rFonts w:hint="eastAsia"/>
        </w:rPr>
        <w:t>,</w:t>
      </w:r>
      <w:r>
        <w:t>’</w:t>
      </w:r>
      <w:r>
        <w:rPr>
          <w:rFonts w:hint="eastAsia"/>
        </w:rPr>
        <w:t>docx</w:t>
      </w:r>
      <w:r>
        <w:t>’</w:t>
      </w:r>
      <w:r>
        <w:rPr>
          <w:rFonts w:hint="eastAsia"/>
        </w:rPr>
        <w:t>,</w:t>
      </w:r>
      <w:r>
        <w:t>’</w:t>
      </w:r>
      <w:r>
        <w:rPr>
          <w:rFonts w:hint="eastAsia"/>
        </w:rPr>
        <w:t>json</w:t>
      </w:r>
      <w:r>
        <w:t>’</w:t>
      </w:r>
      <w:r>
        <w:rPr>
          <w:rFonts w:hint="eastAsia"/>
        </w:rPr>
        <w:t>,</w:t>
      </w:r>
      <w:r>
        <w:t>’</w:t>
      </w:r>
      <w:r>
        <w:rPr>
          <w:rFonts w:hint="eastAsia"/>
        </w:rPr>
        <w:t>csv</w:t>
      </w:r>
      <w:r>
        <w:t>’</w:t>
      </w:r>
      <w:r>
        <w:rPr>
          <w:rFonts w:hint="eastAsia"/>
        </w:rPr>
        <w:t>])。</w:t>
      </w:r>
    </w:p>
    <w:p w14:paraId="093DD46E"/>
    <w:p w14:paraId="5D53BAC3">
      <w:pPr>
        <w:rPr>
          <w:rFonts w:hint="eastAsia"/>
        </w:rPr>
      </w:pPr>
      <w:r>
        <w:rPr>
          <w:rFonts w:hint="eastAsia"/>
        </w:rPr>
        <w:t>各项目：</w:t>
      </w:r>
    </w:p>
    <w:p w14:paraId="2E9546E5">
      <w:pPr>
        <w:rPr>
          <w:rFonts w:hint="default"/>
          <w:lang w:val="en-US" w:eastAsia="zh-CN"/>
        </w:rPr>
      </w:pPr>
      <w:r>
        <w:rPr>
          <w:rFonts w:hint="eastAsia"/>
          <w:lang w:val="en-US" w:eastAsia="zh-CN"/>
        </w:rPr>
        <w:t>说明：</w:t>
      </w:r>
      <w:r>
        <w:rPr>
          <w:rFonts w:hint="default"/>
          <w:lang w:val="en-US" w:eastAsia="zh-CN"/>
        </w:rPr>
        <w:br w:type="textWrapping"/>
      </w:r>
      <w:r>
        <w:rPr>
          <w:rFonts w:hint="default"/>
          <w:lang w:val="en-US" w:eastAsia="zh-CN"/>
        </w:rPr>
        <w:t xml:space="preserve"> - </w:t>
      </w:r>
      <w:r>
        <w:rPr>
          <w:rFonts w:hint="eastAsia"/>
          <w:lang w:val="en-US" w:eastAsia="zh-CN"/>
        </w:rPr>
        <w:t>脚本基于稳定</w:t>
      </w:r>
      <w:r>
        <w:rPr>
          <w:rFonts w:hint="default"/>
          <w:lang w:val="en-US" w:eastAsia="zh-CN"/>
        </w:rPr>
        <w:t xml:space="preserve"> worker/</w:t>
      </w:r>
      <w:r>
        <w:rPr>
          <w:rFonts w:hint="eastAsia"/>
          <w:lang w:val="en-US" w:eastAsia="zh-CN"/>
        </w:rPr>
        <w:t>队列 实现，运行后会记录每条请求的时间、状态码和延迟。</w:t>
      </w:r>
      <w:r>
        <w:rPr>
          <w:rFonts w:hint="default"/>
          <w:lang w:val="en-US" w:eastAsia="zh-CN"/>
        </w:rPr>
        <w:br w:type="textWrapping"/>
      </w:r>
      <w:r>
        <w:rPr>
          <w:rFonts w:hint="default"/>
          <w:lang w:val="en-US" w:eastAsia="zh-CN"/>
        </w:rPr>
        <w:t xml:space="preserve"> - </w:t>
      </w:r>
      <w:r>
        <w:rPr>
          <w:rFonts w:hint="eastAsia"/>
          <w:lang w:val="en-US" w:eastAsia="zh-CN"/>
        </w:rPr>
        <w:t>运行结束后会调用</w:t>
      </w:r>
      <w:r>
        <w:rPr>
          <w:rFonts w:hint="default"/>
          <w:lang w:val="en-US" w:eastAsia="zh-CN"/>
        </w:rPr>
        <w:t>Util</w:t>
      </w:r>
      <w:r>
        <w:rPr>
          <w:rFonts w:hint="eastAsia"/>
          <w:lang w:val="en-US" w:eastAsia="zh-CN"/>
        </w:rPr>
        <w:t>目录下的压测报告生成器（文件名</w:t>
      </w:r>
      <w:r>
        <w:rPr>
          <w:rFonts w:hint="default"/>
          <w:lang w:val="en-US" w:eastAsia="zh-CN"/>
        </w:rPr>
        <w:t>: stress_test_report_generator.py</w:t>
      </w:r>
      <w:r>
        <w:rPr>
          <w:rFonts w:hint="eastAsia"/>
          <w:lang w:val="en-US" w:eastAsia="zh-CN"/>
        </w:rPr>
        <w:t>），输出</w:t>
      </w:r>
      <w:r>
        <w:rPr>
          <w:rFonts w:hint="default"/>
          <w:lang w:val="en-US" w:eastAsia="zh-CN"/>
        </w:rPr>
        <w:t xml:space="preserve"> HTML/JSON/CSV/</w:t>
      </w:r>
      <w:r>
        <w:rPr>
          <w:rFonts w:hint="eastAsia"/>
          <w:lang w:val="en-US" w:eastAsia="zh-CN"/>
        </w:rPr>
        <w:t>（可选）</w:t>
      </w:r>
      <w:r>
        <w:rPr>
          <w:rFonts w:hint="default"/>
          <w:lang w:val="en-US" w:eastAsia="zh-CN"/>
        </w:rPr>
        <w:t xml:space="preserve">DOCX </w:t>
      </w:r>
      <w:r>
        <w:rPr>
          <w:rFonts w:hint="eastAsia"/>
          <w:lang w:val="en-US" w:eastAsia="zh-CN"/>
        </w:rPr>
        <w:t>等文件。</w:t>
      </w:r>
      <w:r>
        <w:rPr>
          <w:rFonts w:hint="default"/>
          <w:lang w:val="en-US" w:eastAsia="zh-CN"/>
        </w:rPr>
        <w:br w:type="textWrapping"/>
      </w:r>
      <w:r>
        <w:rPr>
          <w:rFonts w:hint="default"/>
          <w:lang w:val="en-US" w:eastAsia="zh-CN"/>
        </w:rPr>
        <w:t xml:space="preserve"> - </w:t>
      </w:r>
      <w:r>
        <w:rPr>
          <w:rFonts w:hint="eastAsia"/>
          <w:lang w:val="en-US" w:eastAsia="zh-CN"/>
        </w:rPr>
        <w:t>生成后会把关键统计摘要通过</w:t>
      </w:r>
      <w:r>
        <w:rPr>
          <w:rFonts w:hint="default"/>
          <w:lang w:val="en-US" w:eastAsia="zh-CN"/>
        </w:rPr>
        <w:t xml:space="preserve"> DingTalk </w:t>
      </w:r>
      <w:r>
        <w:rPr>
          <w:rFonts w:hint="eastAsia"/>
          <w:lang w:val="en-US" w:eastAsia="zh-CN"/>
        </w:rPr>
        <w:t>机器人发送（调用</w:t>
      </w:r>
      <w:r>
        <w:rPr>
          <w:rFonts w:hint="default"/>
          <w:lang w:val="en-US" w:eastAsia="zh-CN"/>
        </w:rPr>
        <w:t xml:space="preserve"> DingTalkHelper.send_message</w:t>
      </w:r>
      <w:r>
        <w:rPr>
          <w:rFonts w:hint="eastAsia"/>
          <w:lang w:val="en-US" w:eastAsia="zh-CN"/>
        </w:rPr>
        <w:t>）。</w:t>
      </w:r>
      <w:r>
        <w:rPr>
          <w:rFonts w:hint="default"/>
          <w:lang w:val="en-US" w:eastAsia="zh-CN"/>
        </w:rPr>
        <w:br w:type="textWrapping"/>
      </w:r>
      <w:r>
        <w:rPr>
          <w:rFonts w:hint="default"/>
          <w:lang w:val="en-US" w:eastAsia="zh-CN"/>
        </w:rPr>
        <w:t xml:space="preserve"> - </w:t>
      </w:r>
      <w:r>
        <w:rPr>
          <w:rFonts w:hint="eastAsia"/>
          <w:lang w:val="en-US" w:eastAsia="zh-CN"/>
        </w:rPr>
        <w:t>安装依赖：</w:t>
      </w:r>
      <w:r>
        <w:rPr>
          <w:rFonts w:hint="default"/>
          <w:lang w:val="en-US" w:eastAsia="zh-CN"/>
        </w:rPr>
        <w:t>aiohttp, tqdm, numpy/pandas/matplotlib/python-docx</w:t>
      </w:r>
      <w:r>
        <w:rPr>
          <w:rFonts w:hint="eastAsia"/>
          <w:lang w:val="en-US" w:eastAsia="zh-CN"/>
        </w:rPr>
        <w:t>（可选）</w:t>
      </w:r>
      <w:r>
        <w:rPr>
          <w:rFonts w:hint="default"/>
          <w:lang w:val="en-US" w:eastAsia="zh-CN"/>
        </w:rPr>
        <w:br w:type="textWrapping"/>
      </w:r>
      <w:r>
        <w:rPr>
          <w:rFonts w:hint="default"/>
          <w:lang w:val="en-US" w:eastAsia="zh-CN"/>
        </w:rPr>
        <w:t xml:space="preserve"> - </w:t>
      </w:r>
      <w:r>
        <w:rPr>
          <w:rFonts w:hint="eastAsia"/>
          <w:lang w:val="en-US" w:eastAsia="zh-CN"/>
        </w:rPr>
        <w:t>确保</w:t>
      </w:r>
      <w:r>
        <w:rPr>
          <w:rFonts w:hint="default"/>
          <w:lang w:val="en-US" w:eastAsia="zh-CN"/>
        </w:rPr>
        <w:t xml:space="preserve"> DingTalkHelper </w:t>
      </w:r>
      <w:r>
        <w:rPr>
          <w:rFonts w:hint="eastAsia"/>
          <w:lang w:val="en-US" w:eastAsia="zh-CN"/>
        </w:rPr>
        <w:t>类在你的</w:t>
      </w:r>
      <w:r>
        <w:rPr>
          <w:rFonts w:hint="default"/>
          <w:lang w:val="en-US" w:eastAsia="zh-CN"/>
        </w:rPr>
        <w:t xml:space="preserve"> `Util.dingtalk_helper` </w:t>
      </w:r>
      <w:r>
        <w:rPr>
          <w:rFonts w:hint="eastAsia"/>
          <w:lang w:val="en-US" w:eastAsia="zh-CN"/>
        </w:rPr>
        <w:t>中可用，且</w:t>
      </w:r>
      <w:r>
        <w:rPr>
          <w:rFonts w:hint="default"/>
          <w:lang w:val="en-US" w:eastAsia="zh-CN"/>
        </w:rPr>
        <w:t xml:space="preserve"> ACCESS_TOKEN/SECRET </w:t>
      </w:r>
      <w:r>
        <w:rPr>
          <w:rFonts w:hint="eastAsia"/>
          <w:lang w:val="en-US" w:eastAsia="zh-CN"/>
        </w:rPr>
        <w:t>正确。</w:t>
      </w:r>
      <w:r>
        <w:rPr>
          <w:rFonts w:hint="default"/>
          <w:lang w:val="en-US" w:eastAsia="zh-CN"/>
        </w:rPr>
        <w:br w:type="textWrapping"/>
      </w:r>
      <w:r>
        <w:rPr>
          <w:rFonts w:hint="default"/>
          <w:lang w:val="en-US" w:eastAsia="zh-CN"/>
        </w:rPr>
        <w:t>"""</w:t>
      </w:r>
    </w:p>
    <w:p w14:paraId="04295CA4">
      <w:pPr>
        <w:rPr>
          <w:rFonts w:hint="default"/>
          <w:lang w:val="en-US" w:eastAsia="zh-CN"/>
        </w:rPr>
      </w:pPr>
      <w:r>
        <w:rPr>
          <w:rFonts w:hint="eastAsia"/>
          <w:lang w:val="en-US" w:eastAsia="zh-CN"/>
        </w:rPr>
        <w:t xml:space="preserve">具体可查看脚本示例，以下对关键内容进行解析 </w:t>
      </w:r>
    </w:p>
    <w:p w14:paraId="3D0F3CF5">
      <w:pPr>
        <w:rPr>
          <w:rFonts w:hint="eastAsia"/>
          <w:lang w:val="en-US" w:eastAsia="zh-CN"/>
        </w:rPr>
      </w:pPr>
      <w:r>
        <w:rPr>
          <w:rFonts w:hint="eastAsia"/>
          <w:lang w:val="en-US" w:eastAsia="zh-CN"/>
        </w:rPr>
        <w:t>脚本示例解析如下图：</w:t>
      </w:r>
    </w:p>
    <w:p w14:paraId="1A3FC06D">
      <w:r>
        <w:drawing>
          <wp:inline distT="0" distB="0" distL="114300" distR="114300">
            <wp:extent cx="5267325" cy="3587115"/>
            <wp:effectExtent l="0" t="0" r="9525" b="1333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0"/>
                    <a:stretch>
                      <a:fillRect/>
                    </a:stretch>
                  </pic:blipFill>
                  <pic:spPr>
                    <a:xfrm>
                      <a:off x="0" y="0"/>
                      <a:ext cx="5267325" cy="3587115"/>
                    </a:xfrm>
                    <a:prstGeom prst="rect">
                      <a:avLst/>
                    </a:prstGeom>
                    <a:noFill/>
                    <a:ln>
                      <a:noFill/>
                    </a:ln>
                  </pic:spPr>
                </pic:pic>
              </a:graphicData>
            </a:graphic>
          </wp:inline>
        </w:drawing>
      </w:r>
    </w:p>
    <w:p w14:paraId="52572AA2">
      <w:r>
        <w:drawing>
          <wp:inline distT="0" distB="0" distL="114300" distR="114300">
            <wp:extent cx="5269865" cy="3493135"/>
            <wp:effectExtent l="0" t="0" r="6985" b="1206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1"/>
                    <a:stretch>
                      <a:fillRect/>
                    </a:stretch>
                  </pic:blipFill>
                  <pic:spPr>
                    <a:xfrm>
                      <a:off x="0" y="0"/>
                      <a:ext cx="5269865" cy="3493135"/>
                    </a:xfrm>
                    <a:prstGeom prst="rect">
                      <a:avLst/>
                    </a:prstGeom>
                    <a:noFill/>
                    <a:ln>
                      <a:noFill/>
                    </a:ln>
                  </pic:spPr>
                </pic:pic>
              </a:graphicData>
            </a:graphic>
          </wp:inline>
        </w:drawing>
      </w:r>
    </w:p>
    <w:p w14:paraId="1F87050C">
      <w:r>
        <w:drawing>
          <wp:inline distT="0" distB="0" distL="114300" distR="114300">
            <wp:extent cx="5269865" cy="3094990"/>
            <wp:effectExtent l="0" t="0" r="6985" b="1016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2"/>
                    <a:stretch>
                      <a:fillRect/>
                    </a:stretch>
                  </pic:blipFill>
                  <pic:spPr>
                    <a:xfrm>
                      <a:off x="0" y="0"/>
                      <a:ext cx="5269865" cy="3094990"/>
                    </a:xfrm>
                    <a:prstGeom prst="rect">
                      <a:avLst/>
                    </a:prstGeom>
                    <a:noFill/>
                    <a:ln>
                      <a:noFill/>
                    </a:ln>
                  </pic:spPr>
                </pic:pic>
              </a:graphicData>
            </a:graphic>
          </wp:inline>
        </w:drawing>
      </w:r>
    </w:p>
    <w:p w14:paraId="308D5953">
      <w:pPr>
        <w:rPr>
          <w:rFonts w:hint="eastAsia"/>
          <w:lang w:val="en-US" w:eastAsia="zh-CN"/>
        </w:rPr>
      </w:pPr>
      <w:r>
        <w:rPr>
          <w:rFonts w:hint="eastAsia"/>
          <w:lang w:val="en-US" w:eastAsia="zh-CN"/>
        </w:rPr>
        <w:t>脚本启动示例：</w:t>
      </w:r>
    </w:p>
    <w:p w14:paraId="5AD78E49">
      <w:pPr>
        <w:rPr>
          <w:rFonts w:hint="eastAsia"/>
          <w:lang w:val="en-US" w:eastAsia="zh-CN"/>
        </w:rPr>
      </w:pPr>
      <w:r>
        <w:rPr>
          <w:rFonts w:hint="eastAsia"/>
          <w:lang w:val="en-US" w:eastAsia="zh-CN"/>
        </w:rPr>
        <w:t>创建虚拟环境并且安装好所需要的依赖后直接运行对应页面压测脚本即可。</w:t>
      </w:r>
    </w:p>
    <w:p w14:paraId="6033C4B0">
      <w:pPr>
        <w:rPr>
          <w:rFonts w:hint="eastAsia"/>
          <w:lang w:val="en-US" w:eastAsia="zh-CN"/>
        </w:rPr>
      </w:pPr>
      <w:r>
        <w:rPr>
          <w:rFonts w:hint="eastAsia"/>
          <w:lang w:val="en-US" w:eastAsia="zh-CN"/>
        </w:rPr>
        <w:t>Python 业务名称.py</w:t>
      </w:r>
    </w:p>
    <w:p w14:paraId="4BA87042">
      <w:pPr>
        <w:rPr>
          <w:rFonts w:hint="default"/>
          <w:lang w:val="en-US" w:eastAsia="zh-CN"/>
        </w:rPr>
      </w:pPr>
      <w:r>
        <w:rPr>
          <w:rFonts w:hint="default"/>
          <w:lang w:val="en-US" w:eastAsia="zh-CN"/>
        </w:rPr>
        <w:drawing>
          <wp:inline distT="0" distB="0" distL="114300" distR="114300">
            <wp:extent cx="5268595" cy="169545"/>
            <wp:effectExtent l="0" t="0" r="8255" b="1905"/>
            <wp:docPr id="14" name="图片 14" descr="c36ca141c9de3433ed44292336ed46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c36ca141c9de3433ed44292336ed46de"/>
                    <pic:cNvPicPr>
                      <a:picLocks noChangeAspect="1"/>
                    </pic:cNvPicPr>
                  </pic:nvPicPr>
                  <pic:blipFill>
                    <a:blip r:embed="rId13"/>
                    <a:stretch>
                      <a:fillRect/>
                    </a:stretch>
                  </pic:blipFill>
                  <pic:spPr>
                    <a:xfrm>
                      <a:off x="0" y="0"/>
                      <a:ext cx="5268595" cy="169545"/>
                    </a:xfrm>
                    <a:prstGeom prst="rect">
                      <a:avLst/>
                    </a:prstGeom>
                  </pic:spPr>
                </pic:pic>
              </a:graphicData>
            </a:graphic>
          </wp:inline>
        </w:drawing>
      </w:r>
    </w:p>
    <w:p w14:paraId="70DB70F6">
      <w:pPr>
        <w:rPr>
          <w:rFonts w:hint="default"/>
          <w:lang w:val="en-US" w:eastAsia="zh-CN"/>
        </w:rPr>
      </w:pPr>
    </w:p>
    <w:p w14:paraId="4764E591"/>
    <w:p w14:paraId="3A7DA3E1">
      <w:pPr>
        <w:rPr>
          <w:rFonts w:hint="eastAsia"/>
          <w:lang w:val="en-US" w:eastAsia="zh-CN"/>
        </w:rPr>
      </w:pPr>
      <w:r>
        <w:rPr>
          <w:rFonts w:hint="eastAsia"/>
          <w:lang w:val="en-US" w:eastAsia="zh-CN"/>
        </w:rPr>
        <w:t>生产的相关报告示例：</w:t>
      </w:r>
    </w:p>
    <w:p w14:paraId="235B8CDE">
      <w:pPr>
        <w:rPr>
          <w:rFonts w:hint="eastAsia"/>
          <w:lang w:val="en-US" w:eastAsia="zh-CN"/>
        </w:rPr>
      </w:pPr>
      <w:r>
        <w:rPr>
          <w:rFonts w:hint="eastAsia"/>
          <w:lang w:val="en-US" w:eastAsia="zh-CN"/>
        </w:rPr>
        <w:t>钉钉消息推送：</w:t>
      </w:r>
    </w:p>
    <w:p w14:paraId="5852BEDC">
      <w:r>
        <w:drawing>
          <wp:inline distT="0" distB="0" distL="114300" distR="114300">
            <wp:extent cx="5270500" cy="3848735"/>
            <wp:effectExtent l="0" t="0" r="6350" b="1841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4"/>
                    <a:stretch>
                      <a:fillRect/>
                    </a:stretch>
                  </pic:blipFill>
                  <pic:spPr>
                    <a:xfrm>
                      <a:off x="0" y="0"/>
                      <a:ext cx="5270500" cy="3848735"/>
                    </a:xfrm>
                    <a:prstGeom prst="rect">
                      <a:avLst/>
                    </a:prstGeom>
                    <a:noFill/>
                    <a:ln>
                      <a:noFill/>
                    </a:ln>
                  </pic:spPr>
                </pic:pic>
              </a:graphicData>
            </a:graphic>
          </wp:inline>
        </w:drawing>
      </w:r>
    </w:p>
    <w:p w14:paraId="05DA5217">
      <w:pPr>
        <w:rPr>
          <w:rFonts w:hint="default" w:eastAsiaTheme="minorEastAsia"/>
          <w:lang w:val="en-US" w:eastAsia="zh-CN"/>
        </w:rPr>
      </w:pPr>
      <w:r>
        <w:rPr>
          <w:rFonts w:hint="eastAsia"/>
          <w:lang w:val="en-US" w:eastAsia="zh-CN"/>
        </w:rPr>
        <w:t>Word报告：</w:t>
      </w:r>
    </w:p>
    <w:p w14:paraId="770617E3">
      <w:r>
        <w:drawing>
          <wp:inline distT="0" distB="0" distL="114300" distR="114300">
            <wp:extent cx="5266055" cy="3737610"/>
            <wp:effectExtent l="0" t="0" r="10795" b="1524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5"/>
                    <a:stretch>
                      <a:fillRect/>
                    </a:stretch>
                  </pic:blipFill>
                  <pic:spPr>
                    <a:xfrm>
                      <a:off x="0" y="0"/>
                      <a:ext cx="5266055" cy="3737610"/>
                    </a:xfrm>
                    <a:prstGeom prst="rect">
                      <a:avLst/>
                    </a:prstGeom>
                    <a:noFill/>
                    <a:ln>
                      <a:noFill/>
                    </a:ln>
                  </pic:spPr>
                </pic:pic>
              </a:graphicData>
            </a:graphic>
          </wp:inline>
        </w:drawing>
      </w:r>
    </w:p>
    <w:p w14:paraId="53B0A9EC">
      <w:r>
        <w:drawing>
          <wp:inline distT="0" distB="0" distL="114300" distR="114300">
            <wp:extent cx="5266690" cy="3836035"/>
            <wp:effectExtent l="0" t="0" r="10160" b="1206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6"/>
                    <a:stretch>
                      <a:fillRect/>
                    </a:stretch>
                  </pic:blipFill>
                  <pic:spPr>
                    <a:xfrm>
                      <a:off x="0" y="0"/>
                      <a:ext cx="5266690" cy="3836035"/>
                    </a:xfrm>
                    <a:prstGeom prst="rect">
                      <a:avLst/>
                    </a:prstGeom>
                    <a:noFill/>
                    <a:ln>
                      <a:noFill/>
                    </a:ln>
                  </pic:spPr>
                </pic:pic>
              </a:graphicData>
            </a:graphic>
          </wp:inline>
        </w:drawing>
      </w:r>
    </w:p>
    <w:p w14:paraId="5CD77D2D">
      <w:r>
        <w:drawing>
          <wp:inline distT="0" distB="0" distL="114300" distR="114300">
            <wp:extent cx="5273040" cy="4871085"/>
            <wp:effectExtent l="0" t="0" r="3810" b="571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7"/>
                    <a:stretch>
                      <a:fillRect/>
                    </a:stretch>
                  </pic:blipFill>
                  <pic:spPr>
                    <a:xfrm>
                      <a:off x="0" y="0"/>
                      <a:ext cx="5273040" cy="4871085"/>
                    </a:xfrm>
                    <a:prstGeom prst="rect">
                      <a:avLst/>
                    </a:prstGeom>
                    <a:noFill/>
                    <a:ln>
                      <a:noFill/>
                    </a:ln>
                  </pic:spPr>
                </pic:pic>
              </a:graphicData>
            </a:graphic>
          </wp:inline>
        </w:drawing>
      </w:r>
    </w:p>
    <w:p w14:paraId="581D9EBB">
      <w:pPr>
        <w:rPr>
          <w:rFonts w:hint="eastAsia"/>
          <w:lang w:val="en-US" w:eastAsia="zh-CN"/>
        </w:rPr>
      </w:pPr>
      <w:r>
        <w:rPr>
          <w:rFonts w:hint="eastAsia"/>
          <w:lang w:val="en-US" w:eastAsia="zh-CN"/>
        </w:rPr>
        <w:t>Html：</w:t>
      </w:r>
    </w:p>
    <w:p w14:paraId="5AE00003">
      <w:pPr>
        <w:rPr>
          <w:rFonts w:hint="eastAsia"/>
          <w:lang w:val="en-US" w:eastAsia="zh-CN"/>
        </w:rPr>
      </w:pPr>
      <w:r>
        <w:drawing>
          <wp:inline distT="0" distB="0" distL="114300" distR="114300">
            <wp:extent cx="5266690" cy="2614295"/>
            <wp:effectExtent l="0" t="0" r="10160" b="1460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8"/>
                    <a:stretch>
                      <a:fillRect/>
                    </a:stretch>
                  </pic:blipFill>
                  <pic:spPr>
                    <a:xfrm>
                      <a:off x="0" y="0"/>
                      <a:ext cx="5266690" cy="2614295"/>
                    </a:xfrm>
                    <a:prstGeom prst="rect">
                      <a:avLst/>
                    </a:prstGeom>
                    <a:noFill/>
                    <a:ln>
                      <a:noFill/>
                    </a:ln>
                  </pic:spPr>
                </pic:pic>
              </a:graphicData>
            </a:graphic>
          </wp:inline>
        </w:drawing>
      </w:r>
    </w:p>
    <w:p w14:paraId="7BC31A4B">
      <w:pPr>
        <w:rPr>
          <w:rFonts w:hint="default"/>
          <w:lang w:val="en-US" w:eastAsia="zh-CN"/>
        </w:rPr>
      </w:pPr>
    </w:p>
    <w:p w14:paraId="13BF30C5">
      <w:pPr>
        <w:rPr>
          <w:rFonts w:hint="eastAsia"/>
        </w:rPr>
      </w:pPr>
    </w:p>
    <w:p w14:paraId="006EFEAB">
      <w:pPr>
        <w:pStyle w:val="29"/>
        <w:ind w:left="440"/>
        <w:rPr>
          <w:rFonts w:hint="eastAsia"/>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47E2"/>
    <w:rsid w:val="001C0CCB"/>
    <w:rsid w:val="004D48D5"/>
    <w:rsid w:val="006A6C3A"/>
    <w:rsid w:val="00837A2A"/>
    <w:rsid w:val="00C87155"/>
    <w:rsid w:val="00D550AD"/>
    <w:rsid w:val="00DB6B11"/>
    <w:rsid w:val="00E97BBD"/>
    <w:rsid w:val="00F947E2"/>
    <w:rsid w:val="1C8629F0"/>
    <w:rsid w:val="264E7E89"/>
    <w:rsid w:val="46B43C28"/>
    <w:rsid w:val="6C2E24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styleId="2">
    <w:name w:val="heading 1"/>
    <w:basedOn w:val="1"/>
    <w:next w:val="1"/>
    <w:link w:val="16"/>
    <w:qFormat/>
    <w:uiPriority w:val="9"/>
    <w:pPr>
      <w:keepNext/>
      <w:keepLines/>
      <w:spacing w:before="480" w:after="80"/>
      <w:outlineLvl w:val="0"/>
    </w:pPr>
    <w:rPr>
      <w:rFonts w:asciiTheme="majorHAnsi" w:hAnsiTheme="majorHAnsi" w:eastAsiaTheme="majorEastAsia" w:cstheme="majorBidi"/>
      <w:color w:val="2F5597" w:themeColor="accent1" w:themeShade="BF"/>
      <w:sz w:val="48"/>
      <w:szCs w:val="48"/>
    </w:rPr>
  </w:style>
  <w:style w:type="paragraph" w:styleId="3">
    <w:name w:val="heading 2"/>
    <w:basedOn w:val="1"/>
    <w:next w:val="1"/>
    <w:link w:val="17"/>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40"/>
      <w:szCs w:val="40"/>
    </w:rPr>
  </w:style>
  <w:style w:type="paragraph" w:styleId="4">
    <w:name w:val="heading 3"/>
    <w:basedOn w:val="1"/>
    <w:next w:val="1"/>
    <w:link w:val="18"/>
    <w:semiHidden/>
    <w:unhideWhenUsed/>
    <w:qFormat/>
    <w:uiPriority w:val="9"/>
    <w:pPr>
      <w:keepNext/>
      <w:keepLines/>
      <w:spacing w:before="160" w:after="80"/>
      <w:outlineLvl w:val="2"/>
    </w:pPr>
    <w:rPr>
      <w:rFonts w:asciiTheme="majorHAnsi" w:hAnsiTheme="majorHAnsi" w:eastAsiaTheme="majorEastAsia" w:cstheme="majorBidi"/>
      <w:color w:val="2F5597" w:themeColor="accent1" w:themeShade="BF"/>
      <w:sz w:val="32"/>
      <w:szCs w:val="32"/>
    </w:rPr>
  </w:style>
  <w:style w:type="paragraph" w:styleId="5">
    <w:name w:val="heading 4"/>
    <w:basedOn w:val="1"/>
    <w:next w:val="1"/>
    <w:link w:val="19"/>
    <w:semiHidden/>
    <w:unhideWhenUsed/>
    <w:qFormat/>
    <w:uiPriority w:val="9"/>
    <w:pPr>
      <w:keepNext/>
      <w:keepLines/>
      <w:spacing w:before="80" w:after="40"/>
      <w:outlineLvl w:val="3"/>
    </w:pPr>
    <w:rPr>
      <w:rFonts w:cstheme="majorBidi"/>
      <w:color w:val="2F5597" w:themeColor="accent1" w:themeShade="BF"/>
      <w:sz w:val="28"/>
      <w:szCs w:val="28"/>
    </w:rPr>
  </w:style>
  <w:style w:type="paragraph" w:styleId="6">
    <w:name w:val="heading 5"/>
    <w:basedOn w:val="1"/>
    <w:next w:val="1"/>
    <w:link w:val="20"/>
    <w:semiHidden/>
    <w:unhideWhenUsed/>
    <w:qFormat/>
    <w:uiPriority w:val="9"/>
    <w:pPr>
      <w:keepNext/>
      <w:keepLines/>
      <w:spacing w:before="80" w:after="40"/>
      <w:outlineLvl w:val="4"/>
    </w:pPr>
    <w:rPr>
      <w:rFonts w:cstheme="majorBidi"/>
      <w:color w:val="2F5597" w:themeColor="accent1" w:themeShade="BF"/>
      <w:sz w:val="24"/>
    </w:rPr>
  </w:style>
  <w:style w:type="paragraph" w:styleId="7">
    <w:name w:val="heading 6"/>
    <w:basedOn w:val="1"/>
    <w:next w:val="1"/>
    <w:link w:val="21"/>
    <w:semiHidden/>
    <w:unhideWhenUsed/>
    <w:qFormat/>
    <w:uiPriority w:val="9"/>
    <w:pPr>
      <w:keepNext/>
      <w:keepLines/>
      <w:spacing w:before="40" w:after="0"/>
      <w:outlineLvl w:val="5"/>
    </w:pPr>
    <w:rPr>
      <w:rFonts w:cstheme="majorBidi"/>
      <w:b/>
      <w:bCs/>
      <w:color w:val="2F5597" w:themeColor="accent1" w:themeShade="BF"/>
    </w:rPr>
  </w:style>
  <w:style w:type="paragraph" w:styleId="8">
    <w:name w:val="heading 7"/>
    <w:basedOn w:val="1"/>
    <w:next w:val="1"/>
    <w:link w:val="22"/>
    <w:semiHidden/>
    <w:unhideWhenUsed/>
    <w:qFormat/>
    <w:uiPriority w:val="9"/>
    <w:pPr>
      <w:keepNext/>
      <w:keepLines/>
      <w:spacing w:before="40" w:after="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3"/>
    <w:semiHidden/>
    <w:unhideWhenUsed/>
    <w:qFormat/>
    <w:uiPriority w:val="9"/>
    <w:pPr>
      <w:keepNext/>
      <w:keepLines/>
      <w:spacing w:after="0"/>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4"/>
    <w:semiHidden/>
    <w:unhideWhenUsed/>
    <w:qFormat/>
    <w:uiPriority w:val="9"/>
    <w:pPr>
      <w:keepNext/>
      <w:keepLines/>
      <w:spacing w:after="0"/>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5">
    <w:name w:val="Default Paragraph Font"/>
    <w:semiHidden/>
    <w:unhideWhenUsed/>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11">
    <w:name w:val="Subtitle"/>
    <w:basedOn w:val="1"/>
    <w:next w:val="1"/>
    <w:link w:val="26"/>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2">
    <w:name w:val="HTML Preformatted"/>
    <w:basedOn w:val="1"/>
    <w:semiHidden/>
    <w:unhideWhenUs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3">
    <w:name w:val="Title"/>
    <w:basedOn w:val="1"/>
    <w:next w:val="1"/>
    <w:link w:val="25"/>
    <w:qFormat/>
    <w:uiPriority w:val="10"/>
    <w:pPr>
      <w:spacing w:after="80" w:line="240" w:lineRule="auto"/>
      <w:contextualSpacing/>
      <w:jc w:val="center"/>
    </w:pPr>
    <w:rPr>
      <w:rFonts w:asciiTheme="majorHAnsi" w:hAnsiTheme="majorHAnsi" w:eastAsiaTheme="majorEastAsia" w:cstheme="majorBidi"/>
      <w:spacing w:val="-10"/>
      <w:kern w:val="28"/>
      <w:sz w:val="56"/>
      <w:szCs w:val="56"/>
    </w:rPr>
  </w:style>
  <w:style w:type="character" w:customStyle="1" w:styleId="16">
    <w:name w:val="标题 1 字符"/>
    <w:basedOn w:val="15"/>
    <w:link w:val="2"/>
    <w:uiPriority w:val="9"/>
    <w:rPr>
      <w:rFonts w:asciiTheme="majorHAnsi" w:hAnsiTheme="majorHAnsi" w:eastAsiaTheme="majorEastAsia" w:cstheme="majorBidi"/>
      <w:color w:val="2F5597" w:themeColor="accent1" w:themeShade="BF"/>
      <w:sz w:val="48"/>
      <w:szCs w:val="48"/>
    </w:rPr>
  </w:style>
  <w:style w:type="character" w:customStyle="1" w:styleId="17">
    <w:name w:val="标题 2 字符"/>
    <w:basedOn w:val="15"/>
    <w:link w:val="3"/>
    <w:semiHidden/>
    <w:qFormat/>
    <w:uiPriority w:val="9"/>
    <w:rPr>
      <w:rFonts w:asciiTheme="majorHAnsi" w:hAnsiTheme="majorHAnsi" w:eastAsiaTheme="majorEastAsia" w:cstheme="majorBidi"/>
      <w:color w:val="2F5597" w:themeColor="accent1" w:themeShade="BF"/>
      <w:sz w:val="40"/>
      <w:szCs w:val="40"/>
    </w:rPr>
  </w:style>
  <w:style w:type="character" w:customStyle="1" w:styleId="18">
    <w:name w:val="标题 3 字符"/>
    <w:basedOn w:val="15"/>
    <w:link w:val="4"/>
    <w:semiHidden/>
    <w:uiPriority w:val="9"/>
    <w:rPr>
      <w:rFonts w:asciiTheme="majorHAnsi" w:hAnsiTheme="majorHAnsi" w:eastAsiaTheme="majorEastAsia" w:cstheme="majorBidi"/>
      <w:color w:val="2F5597" w:themeColor="accent1" w:themeShade="BF"/>
      <w:sz w:val="32"/>
      <w:szCs w:val="32"/>
    </w:rPr>
  </w:style>
  <w:style w:type="character" w:customStyle="1" w:styleId="19">
    <w:name w:val="标题 4 字符"/>
    <w:basedOn w:val="15"/>
    <w:link w:val="5"/>
    <w:semiHidden/>
    <w:qFormat/>
    <w:uiPriority w:val="9"/>
    <w:rPr>
      <w:rFonts w:cstheme="majorBidi"/>
      <w:color w:val="2F5597" w:themeColor="accent1" w:themeShade="BF"/>
      <w:sz w:val="28"/>
      <w:szCs w:val="28"/>
    </w:rPr>
  </w:style>
  <w:style w:type="character" w:customStyle="1" w:styleId="20">
    <w:name w:val="标题 5 字符"/>
    <w:basedOn w:val="15"/>
    <w:link w:val="6"/>
    <w:semiHidden/>
    <w:qFormat/>
    <w:uiPriority w:val="9"/>
    <w:rPr>
      <w:rFonts w:cstheme="majorBidi"/>
      <w:color w:val="2F5597" w:themeColor="accent1" w:themeShade="BF"/>
      <w:sz w:val="24"/>
    </w:rPr>
  </w:style>
  <w:style w:type="character" w:customStyle="1" w:styleId="21">
    <w:name w:val="标题 6 字符"/>
    <w:basedOn w:val="15"/>
    <w:link w:val="7"/>
    <w:semiHidden/>
    <w:qFormat/>
    <w:uiPriority w:val="9"/>
    <w:rPr>
      <w:rFonts w:cstheme="majorBidi"/>
      <w:b/>
      <w:bCs/>
      <w:color w:val="2F5597" w:themeColor="accent1" w:themeShade="BF"/>
    </w:rPr>
  </w:style>
  <w:style w:type="character" w:customStyle="1" w:styleId="22">
    <w:name w:val="标题 7 字符"/>
    <w:basedOn w:val="15"/>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3">
    <w:name w:val="标题 8 字符"/>
    <w:basedOn w:val="15"/>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4">
    <w:name w:val="标题 9 字符"/>
    <w:basedOn w:val="15"/>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5">
    <w:name w:val="标题 字符"/>
    <w:basedOn w:val="15"/>
    <w:link w:val="13"/>
    <w:qFormat/>
    <w:uiPriority w:val="10"/>
    <w:rPr>
      <w:rFonts w:asciiTheme="majorHAnsi" w:hAnsiTheme="majorHAnsi" w:eastAsiaTheme="majorEastAsia" w:cstheme="majorBidi"/>
      <w:spacing w:val="-10"/>
      <w:kern w:val="28"/>
      <w:sz w:val="56"/>
      <w:szCs w:val="56"/>
    </w:rPr>
  </w:style>
  <w:style w:type="character" w:customStyle="1" w:styleId="26">
    <w:name w:val="副标题 字符"/>
    <w:basedOn w:val="15"/>
    <w:link w:val="11"/>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7">
    <w:name w:val="Quote"/>
    <w:basedOn w:val="1"/>
    <w:next w:val="1"/>
    <w:link w:val="28"/>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28">
    <w:name w:val="引用 字符"/>
    <w:basedOn w:val="15"/>
    <w:link w:val="27"/>
    <w:qFormat/>
    <w:uiPriority w:val="29"/>
    <w:rPr>
      <w:i/>
      <w:iCs/>
      <w:color w:val="404040" w:themeColor="text1" w:themeTint="BF"/>
      <w14:textFill>
        <w14:solidFill>
          <w14:schemeClr w14:val="tx1">
            <w14:lumMod w14:val="75000"/>
            <w14:lumOff w14:val="25000"/>
          </w14:schemeClr>
        </w14:solidFill>
      </w14:textFill>
    </w:rPr>
  </w:style>
  <w:style w:type="paragraph" w:styleId="29">
    <w:name w:val="List Paragraph"/>
    <w:basedOn w:val="1"/>
    <w:qFormat/>
    <w:uiPriority w:val="34"/>
    <w:pPr>
      <w:ind w:left="720"/>
      <w:contextualSpacing/>
    </w:pPr>
  </w:style>
  <w:style w:type="character" w:customStyle="1" w:styleId="30">
    <w:name w:val="Intense Emphasis"/>
    <w:basedOn w:val="15"/>
    <w:qFormat/>
    <w:uiPriority w:val="21"/>
    <w:rPr>
      <w:i/>
      <w:iCs/>
      <w:color w:val="2F5597" w:themeColor="accent1" w:themeShade="BF"/>
    </w:rPr>
  </w:style>
  <w:style w:type="paragraph" w:styleId="31">
    <w:name w:val="Intense Quote"/>
    <w:basedOn w:val="1"/>
    <w:next w:val="1"/>
    <w:link w:val="32"/>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2">
    <w:name w:val="明显引用 字符"/>
    <w:basedOn w:val="15"/>
    <w:link w:val="31"/>
    <w:qFormat/>
    <w:uiPriority w:val="30"/>
    <w:rPr>
      <w:i/>
      <w:iCs/>
      <w:color w:val="2F5597" w:themeColor="accent1" w:themeShade="BF"/>
    </w:rPr>
  </w:style>
  <w:style w:type="character" w:customStyle="1" w:styleId="33">
    <w:name w:val="Intense Reference"/>
    <w:basedOn w:val="15"/>
    <w:qFormat/>
    <w:uiPriority w:val="32"/>
    <w:rPr>
      <w:b/>
      <w:bCs/>
      <w:smallCaps/>
      <w:color w:val="2F5597" w:themeColor="accent1" w:themeShade="BF"/>
      <w:spacing w:val="5"/>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357</Words>
  <Characters>580</Characters>
  <Lines>2</Lines>
  <Paragraphs>1</Paragraphs>
  <TotalTime>33</TotalTime>
  <ScaleCrop>false</ScaleCrop>
  <LinksUpToDate>false</LinksUpToDate>
  <CharactersWithSpaces>580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2025-11-04T02:17:00Z</dcterms:created>
  <dc:creator>阳博 黄</dc:creator>
  <cp:lastModifiedBy>KK努力上岸ing</cp:lastModifiedBy>
  <dcterms:modified xsi:type="dcterms:W3CDTF">2025-11-04T03:23:44Z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eyJoZGlkIjoiN2JhMDRmODRmZjQ0MGFmMTFlOTMzYTdjNzFlYzI0NjkiLCJ1c2VySWQiOiI3ODgwOTkxODUifQ==</vt:lpwstr>
  </property>
  <property fmtid="{D5CDD505-2E9C-101B-9397-08002B2CF9AE}" pid="3" name="KSOProductBuildVer">
    <vt:lpwstr>2052-12.1.0.23542</vt:lpwstr>
  </property>
  <property fmtid="{D5CDD505-2E9C-101B-9397-08002B2CF9AE}" pid="4" name="ICV">
    <vt:lpwstr>0FB839285CC5462FB063A0635A24C4CF_12</vt:lpwstr>
  </property>
</Properties>
</file>